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957E7" w14:textId="07D22912" w:rsidR="00A40EC1" w:rsidRPr="00A40EC1" w:rsidRDefault="009919DC" w:rsidP="009919DC">
      <w:pPr>
        <w:rPr>
          <w:rFonts w:asciiTheme="majorHAnsi" w:hAnsiTheme="majorHAnsi"/>
          <w:sz w:val="40"/>
          <w:szCs w:val="40"/>
          <w:lang w:val="fr-FR"/>
        </w:rPr>
      </w:pPr>
      <w:r w:rsidRPr="009919DC">
        <w:rPr>
          <w:rFonts w:asciiTheme="majorHAnsi" w:hAnsiTheme="majorHAnsi"/>
          <w:sz w:val="40"/>
          <w:szCs w:val="40"/>
          <w:lang w:val="fr-FR"/>
        </w:rPr>
        <w:t xml:space="preserve">Séminaire </w:t>
      </w:r>
      <w:r w:rsidR="00A40EC1">
        <w:rPr>
          <w:rFonts w:asciiTheme="majorHAnsi" w:hAnsiTheme="majorHAnsi"/>
          <w:sz w:val="40"/>
          <w:szCs w:val="40"/>
          <w:lang w:val="fr-FR"/>
        </w:rPr>
        <w:t>« </w:t>
      </w:r>
      <w:r w:rsidR="00A354DF">
        <w:rPr>
          <w:rFonts w:asciiTheme="majorHAnsi" w:hAnsiTheme="majorHAnsi"/>
          <w:sz w:val="40"/>
          <w:szCs w:val="40"/>
          <w:lang w:val="fr-FR"/>
        </w:rPr>
        <w:t>Connectivité</w:t>
      </w:r>
      <w:r w:rsidR="00A40EC1">
        <w:rPr>
          <w:rFonts w:asciiTheme="majorHAnsi" w:hAnsiTheme="majorHAnsi"/>
          <w:sz w:val="40"/>
          <w:szCs w:val="40"/>
          <w:lang w:val="fr-FR"/>
        </w:rPr>
        <w:t> »</w:t>
      </w:r>
      <w:r w:rsidRPr="009919DC">
        <w:rPr>
          <w:rFonts w:asciiTheme="majorHAnsi" w:hAnsiTheme="majorHAnsi"/>
          <w:sz w:val="40"/>
          <w:szCs w:val="40"/>
          <w:lang w:val="fr-FR"/>
        </w:rPr>
        <w:t xml:space="preserve"> </w:t>
      </w:r>
      <w:r w:rsidR="00A354DF">
        <w:rPr>
          <w:rFonts w:asciiTheme="majorHAnsi" w:hAnsiTheme="majorHAnsi"/>
          <w:sz w:val="40"/>
          <w:szCs w:val="40"/>
          <w:lang w:val="fr-FR"/>
        </w:rPr>
        <w:t>de 1 jour</w:t>
      </w:r>
      <w:r>
        <w:rPr>
          <w:rFonts w:asciiTheme="majorHAnsi" w:hAnsiTheme="majorHAnsi"/>
          <w:sz w:val="40"/>
          <w:szCs w:val="40"/>
          <w:lang w:val="fr-FR"/>
        </w:rPr>
        <w:t xml:space="preserve"> </w:t>
      </w:r>
      <w:r w:rsidR="00A354DF">
        <w:rPr>
          <w:rFonts w:asciiTheme="majorHAnsi" w:hAnsiTheme="majorHAnsi"/>
          <w:sz w:val="40"/>
          <w:szCs w:val="40"/>
          <w:lang w:val="fr-FR"/>
        </w:rPr>
        <w:t>pour le développement d’une équipe internationale</w:t>
      </w:r>
      <w:r w:rsidRPr="009919DC">
        <w:rPr>
          <w:rFonts w:asciiTheme="majorHAnsi" w:hAnsiTheme="majorHAnsi"/>
          <w:sz w:val="40"/>
          <w:szCs w:val="40"/>
          <w:lang w:val="fr-FR"/>
        </w:rPr>
        <w:t xml:space="preserve"> </w:t>
      </w:r>
    </w:p>
    <w:p w14:paraId="47CE323A" w14:textId="77777777" w:rsidR="00A40EC1" w:rsidRDefault="00A40EC1" w:rsidP="009919DC">
      <w:pPr>
        <w:rPr>
          <w:rFonts w:asciiTheme="majorHAnsi" w:hAnsiTheme="majorHAnsi"/>
          <w:b/>
        </w:rPr>
      </w:pPr>
    </w:p>
    <w:p w14:paraId="4C69B7D5" w14:textId="77777777" w:rsidR="00A40EC1" w:rsidRDefault="00A40EC1" w:rsidP="009919DC">
      <w:pPr>
        <w:rPr>
          <w:rFonts w:asciiTheme="majorHAnsi" w:hAnsiTheme="majorHAnsi"/>
          <w:b/>
        </w:rPr>
      </w:pPr>
    </w:p>
    <w:p w14:paraId="768B8F4F" w14:textId="5FD386EF" w:rsidR="00A40EC1" w:rsidRDefault="008771E6" w:rsidP="00A40EC1">
      <w:pPr>
        <w:ind w:left="5760"/>
        <w:rPr>
          <w:rFonts w:asciiTheme="majorHAnsi" w:hAnsiTheme="majorHAnsi"/>
          <w:b/>
        </w:rPr>
      </w:pPr>
      <w:r>
        <w:rPr>
          <w:rFonts w:asciiTheme="majorHAnsi" w:hAnsiTheme="majorHAnsi"/>
          <w:b/>
          <w:noProof/>
          <w:lang w:val="fr-FR" w:eastAsia="fr-FR"/>
        </w:rPr>
        <w:drawing>
          <wp:inline distT="0" distB="0" distL="0" distR="0" wp14:anchorId="5D053BC6" wp14:editId="18E7F2CC">
            <wp:extent cx="2666434" cy="1829223"/>
            <wp:effectExtent l="0" t="0" r="635" b="0"/>
            <wp:docPr id="2" name="Image 2" descr="Macintosh HD:Users:Claire:Desktop:Capture d’écran 2018-01-14 à 20.4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ire:Desktop:Capture d’écran 2018-01-14 à 20.49.4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6744" cy="1829436"/>
                    </a:xfrm>
                    <a:prstGeom prst="rect">
                      <a:avLst/>
                    </a:prstGeom>
                    <a:noFill/>
                    <a:ln>
                      <a:noFill/>
                    </a:ln>
                  </pic:spPr>
                </pic:pic>
              </a:graphicData>
            </a:graphic>
          </wp:inline>
        </w:drawing>
      </w:r>
    </w:p>
    <w:p w14:paraId="6305BE36" w14:textId="77777777" w:rsidR="00A40EC1" w:rsidRDefault="00A40EC1" w:rsidP="009919DC">
      <w:pPr>
        <w:rPr>
          <w:rFonts w:asciiTheme="majorHAnsi" w:hAnsiTheme="majorHAnsi"/>
          <w:b/>
        </w:rPr>
      </w:pPr>
    </w:p>
    <w:p w14:paraId="407DD667" w14:textId="6CC7FF88" w:rsidR="00994489" w:rsidRPr="00F37996" w:rsidRDefault="009919DC" w:rsidP="009919DC">
      <w:pPr>
        <w:rPr>
          <w:rFonts w:asciiTheme="majorHAnsi" w:hAnsiTheme="majorHAnsi"/>
          <w:b/>
        </w:rPr>
      </w:pPr>
      <w:proofErr w:type="spellStart"/>
      <w:r w:rsidRPr="00F37996">
        <w:rPr>
          <w:rFonts w:asciiTheme="majorHAnsi" w:hAnsiTheme="majorHAnsi"/>
          <w:b/>
        </w:rPr>
        <w:t>Contexte</w:t>
      </w:r>
      <w:proofErr w:type="spellEnd"/>
      <w:r w:rsidRPr="00F37996">
        <w:rPr>
          <w:rFonts w:asciiTheme="majorHAnsi" w:hAnsiTheme="majorHAnsi"/>
          <w:b/>
        </w:rPr>
        <w:t xml:space="preserve"> </w:t>
      </w:r>
    </w:p>
    <w:p w14:paraId="36971006" w14:textId="77777777" w:rsidR="00994489" w:rsidRDefault="00994489" w:rsidP="000A3AFA">
      <w:pPr>
        <w:rPr>
          <w:rFonts w:asciiTheme="majorHAnsi" w:hAnsiTheme="majorHAnsi"/>
        </w:rPr>
      </w:pPr>
    </w:p>
    <w:p w14:paraId="7A12979C" w14:textId="71CF0A45" w:rsidR="00954FF9" w:rsidRPr="001F0A54" w:rsidRDefault="00D00880" w:rsidP="00954FF9">
      <w:pPr>
        <w:rPr>
          <w:rFonts w:asciiTheme="majorHAnsi" w:hAnsiTheme="majorHAnsi"/>
          <w:sz w:val="22"/>
          <w:szCs w:val="22"/>
          <w:lang w:val="fr-FR"/>
        </w:rPr>
      </w:pPr>
      <w:r>
        <w:rPr>
          <w:rFonts w:asciiTheme="majorHAnsi" w:hAnsiTheme="majorHAnsi"/>
          <w:sz w:val="22"/>
          <w:szCs w:val="22"/>
          <w:lang w:val="fr-FR"/>
        </w:rPr>
        <w:t>Dans un groupe pharmaceutique la manager d’une équipe internationale de 12 personnes répartie à travers le monde  (Chine, Japon, Etats Unis, Espagne, France) souhaite profiter de différents départs et recrutement pour que les collaborateurs se connaissent mieux et collaborent de façon plus fluide en partageant leurs pratiques</w:t>
      </w:r>
      <w:r w:rsidR="005D6BB2">
        <w:rPr>
          <w:rFonts w:asciiTheme="majorHAnsi" w:hAnsiTheme="majorHAnsi"/>
          <w:sz w:val="22"/>
          <w:szCs w:val="22"/>
          <w:lang w:val="fr-FR"/>
        </w:rPr>
        <w:t xml:space="preserve"> et développant leurs synergies, lors d’un séminaire d’une journée. </w:t>
      </w:r>
      <w:r>
        <w:rPr>
          <w:rFonts w:asciiTheme="majorHAnsi" w:hAnsiTheme="majorHAnsi"/>
          <w:sz w:val="22"/>
          <w:szCs w:val="22"/>
          <w:lang w:val="fr-FR"/>
        </w:rPr>
        <w:t xml:space="preserve"> </w:t>
      </w:r>
    </w:p>
    <w:p w14:paraId="637166DB" w14:textId="77777777" w:rsidR="00C1440A" w:rsidRDefault="00C1440A" w:rsidP="00C1440A">
      <w:pPr>
        <w:rPr>
          <w:rFonts w:asciiTheme="majorHAnsi" w:hAnsiTheme="majorHAnsi"/>
        </w:rPr>
      </w:pPr>
    </w:p>
    <w:p w14:paraId="72C6D727" w14:textId="77777777" w:rsidR="00D00880" w:rsidRDefault="00D00880" w:rsidP="00C1440A">
      <w:pPr>
        <w:rPr>
          <w:rFonts w:asciiTheme="majorHAnsi" w:hAnsiTheme="majorHAnsi"/>
          <w:sz w:val="22"/>
          <w:szCs w:val="22"/>
        </w:rPr>
      </w:pPr>
    </w:p>
    <w:p w14:paraId="38949046" w14:textId="1C66ACCE" w:rsidR="00C1440A" w:rsidRPr="00C1440A" w:rsidRDefault="00D00880" w:rsidP="00C1440A">
      <w:pPr>
        <w:rPr>
          <w:rFonts w:asciiTheme="majorHAnsi" w:hAnsiTheme="majorHAnsi"/>
          <w:b/>
        </w:rPr>
      </w:pPr>
      <w:proofErr w:type="spellStart"/>
      <w:r>
        <w:rPr>
          <w:rFonts w:asciiTheme="majorHAnsi" w:hAnsiTheme="majorHAnsi"/>
          <w:b/>
        </w:rPr>
        <w:t>Préparation</w:t>
      </w:r>
      <w:proofErr w:type="spellEnd"/>
      <w:r w:rsidR="00456245">
        <w:rPr>
          <w:rFonts w:asciiTheme="majorHAnsi" w:hAnsiTheme="majorHAnsi"/>
          <w:b/>
        </w:rPr>
        <w:t xml:space="preserve"> du </w:t>
      </w:r>
      <w:proofErr w:type="spellStart"/>
      <w:r w:rsidR="00456245">
        <w:rPr>
          <w:rFonts w:asciiTheme="majorHAnsi" w:hAnsiTheme="majorHAnsi"/>
          <w:b/>
        </w:rPr>
        <w:t>séminaire</w:t>
      </w:r>
      <w:proofErr w:type="spellEnd"/>
      <w:r w:rsidR="00456245">
        <w:rPr>
          <w:rFonts w:asciiTheme="majorHAnsi" w:hAnsiTheme="majorHAnsi"/>
          <w:b/>
        </w:rPr>
        <w:t xml:space="preserve"> </w:t>
      </w:r>
    </w:p>
    <w:p w14:paraId="6F3EAD51" w14:textId="5B088262" w:rsidR="00A84AA8" w:rsidRPr="00C1440A" w:rsidRDefault="00A84AA8" w:rsidP="00C1440A">
      <w:pPr>
        <w:rPr>
          <w:rFonts w:asciiTheme="majorHAnsi" w:hAnsiTheme="majorHAnsi"/>
          <w:sz w:val="22"/>
          <w:szCs w:val="22"/>
        </w:rPr>
      </w:pPr>
      <w:r w:rsidRPr="00C1440A">
        <w:rPr>
          <w:rFonts w:asciiTheme="majorHAnsi" w:hAnsiTheme="majorHAnsi"/>
          <w:sz w:val="22"/>
          <w:szCs w:val="22"/>
        </w:rPr>
        <w:t xml:space="preserve"> </w:t>
      </w:r>
    </w:p>
    <w:p w14:paraId="106CA459" w14:textId="40095D37" w:rsidR="00FA0443" w:rsidRDefault="00D00880" w:rsidP="00D00880">
      <w:pPr>
        <w:rPr>
          <w:rFonts w:asciiTheme="majorHAnsi" w:hAnsiTheme="majorHAnsi"/>
          <w:sz w:val="22"/>
          <w:szCs w:val="22"/>
          <w:lang w:val="fr-FR"/>
        </w:rPr>
      </w:pPr>
      <w:r>
        <w:rPr>
          <w:rFonts w:asciiTheme="majorHAnsi" w:hAnsiTheme="majorHAnsi"/>
          <w:sz w:val="22"/>
          <w:szCs w:val="22"/>
          <w:lang w:val="fr-FR"/>
        </w:rPr>
        <w:t xml:space="preserve">Avec la manager l’étape </w:t>
      </w:r>
      <w:r w:rsidRPr="00A72E6D">
        <w:rPr>
          <w:rFonts w:asciiTheme="majorHAnsi" w:hAnsiTheme="majorHAnsi"/>
          <w:b/>
          <w:sz w:val="22"/>
          <w:szCs w:val="22"/>
          <w:lang w:val="fr-FR"/>
        </w:rPr>
        <w:t>DEFINE</w:t>
      </w:r>
      <w:r>
        <w:rPr>
          <w:rFonts w:asciiTheme="majorHAnsi" w:hAnsiTheme="majorHAnsi"/>
          <w:sz w:val="22"/>
          <w:szCs w:val="22"/>
          <w:lang w:val="fr-FR"/>
        </w:rPr>
        <w:t xml:space="preserve"> des 5D s’est orientée autour de la question : « je veux plus de quoi ? « En effet la discussion au départ  était très orientée sur ce qu’elle ne voulait pas, à savoir la duplication de dossiers importants très longs e</w:t>
      </w:r>
      <w:r w:rsidR="005D6BB2">
        <w:rPr>
          <w:rFonts w:asciiTheme="majorHAnsi" w:hAnsiTheme="majorHAnsi"/>
          <w:sz w:val="22"/>
          <w:szCs w:val="22"/>
          <w:lang w:val="fr-FR"/>
        </w:rPr>
        <w:t>t preneurs de temps, réalisés en pa</w:t>
      </w:r>
      <w:r>
        <w:rPr>
          <w:rFonts w:asciiTheme="majorHAnsi" w:hAnsiTheme="majorHAnsi"/>
          <w:sz w:val="22"/>
          <w:szCs w:val="22"/>
          <w:lang w:val="fr-FR"/>
        </w:rPr>
        <w:t xml:space="preserve">rallèle dans les différents pays, avec des variantes locales, mais une forte composante </w:t>
      </w:r>
      <w:r w:rsidR="005D6BB2">
        <w:rPr>
          <w:rFonts w:asciiTheme="majorHAnsi" w:hAnsiTheme="majorHAnsi"/>
          <w:sz w:val="22"/>
          <w:szCs w:val="22"/>
          <w:lang w:val="fr-FR"/>
        </w:rPr>
        <w:t xml:space="preserve">commune. </w:t>
      </w:r>
      <w:r w:rsidR="00FA0443">
        <w:rPr>
          <w:rFonts w:asciiTheme="majorHAnsi" w:hAnsiTheme="majorHAnsi"/>
          <w:sz w:val="22"/>
          <w:szCs w:val="22"/>
          <w:lang w:val="fr-FR"/>
        </w:rPr>
        <w:t xml:space="preserve">L’autre aspect du « problème «  était de travailler dans une diversité culturelle importante : non seulement des pays différents mais des continents différents. </w:t>
      </w:r>
    </w:p>
    <w:p w14:paraId="277917D9" w14:textId="3E005832" w:rsidR="003705A8" w:rsidRDefault="005D6BB2" w:rsidP="00D00880">
      <w:pPr>
        <w:rPr>
          <w:rFonts w:asciiTheme="majorHAnsi" w:hAnsiTheme="majorHAnsi"/>
          <w:sz w:val="22"/>
          <w:szCs w:val="22"/>
          <w:lang w:val="fr-FR"/>
        </w:rPr>
      </w:pPr>
      <w:r>
        <w:rPr>
          <w:rFonts w:asciiTheme="majorHAnsi" w:hAnsiTheme="majorHAnsi"/>
          <w:sz w:val="22"/>
          <w:szCs w:val="22"/>
          <w:lang w:val="fr-FR"/>
        </w:rPr>
        <w:t>Progressivement en lui posant inlassablement des questions su</w:t>
      </w:r>
      <w:r w:rsidR="00453FAE">
        <w:rPr>
          <w:rFonts w:asciiTheme="majorHAnsi" w:hAnsiTheme="majorHAnsi"/>
          <w:sz w:val="22"/>
          <w:szCs w:val="22"/>
          <w:lang w:val="fr-FR"/>
        </w:rPr>
        <w:t>r sa vision de l’équipe à un an</w:t>
      </w:r>
      <w:r>
        <w:rPr>
          <w:rFonts w:asciiTheme="majorHAnsi" w:hAnsiTheme="majorHAnsi"/>
          <w:sz w:val="22"/>
          <w:szCs w:val="22"/>
          <w:lang w:val="fr-FR"/>
        </w:rPr>
        <w:t xml:space="preserve"> et ce qu’elle aimerait voir se produire dans l’équipe, elle parle d’entraide et soudain … le mot « connectivité» est apparu. Là elle s’est illuminée et elle a tout de suite recherché la définition exacte de ce mot pour pouvoir en parler dans le questionnaire et dans l’introduction du séminaire. </w:t>
      </w:r>
    </w:p>
    <w:p w14:paraId="58A0DF4C" w14:textId="2E8B5D85" w:rsidR="005D6BB2" w:rsidRPr="00C1440A" w:rsidRDefault="005D6BB2" w:rsidP="00D00880">
      <w:pPr>
        <w:rPr>
          <w:rFonts w:asciiTheme="majorHAnsi" w:hAnsiTheme="majorHAnsi"/>
          <w:sz w:val="22"/>
          <w:szCs w:val="22"/>
          <w:lang w:val="fr-FR"/>
        </w:rPr>
      </w:pPr>
      <w:r>
        <w:rPr>
          <w:rFonts w:asciiTheme="majorHAnsi" w:hAnsiTheme="majorHAnsi"/>
          <w:sz w:val="22"/>
          <w:szCs w:val="22"/>
          <w:lang w:val="fr-FR"/>
        </w:rPr>
        <w:t xml:space="preserve">Au niveau du déroulé il a été décidé de regrouper en </w:t>
      </w:r>
      <w:proofErr w:type="spellStart"/>
      <w:r>
        <w:rPr>
          <w:rFonts w:asciiTheme="majorHAnsi" w:hAnsiTheme="majorHAnsi"/>
          <w:sz w:val="22"/>
          <w:szCs w:val="22"/>
          <w:lang w:val="fr-FR"/>
        </w:rPr>
        <w:t>plenière</w:t>
      </w:r>
      <w:proofErr w:type="spellEnd"/>
      <w:r>
        <w:rPr>
          <w:rFonts w:asciiTheme="majorHAnsi" w:hAnsiTheme="majorHAnsi"/>
          <w:sz w:val="22"/>
          <w:szCs w:val="22"/>
          <w:lang w:val="fr-FR"/>
        </w:rPr>
        <w:t xml:space="preserve"> les 12 personnes pour que tout le monde écoute les histoires de tous les autres, sans passer par une étape intermédiaire de sous groupe, et ce afin que tout le monde se connaisse mieux. Quitte à passer m</w:t>
      </w:r>
      <w:r w:rsidR="003705A8">
        <w:rPr>
          <w:rFonts w:asciiTheme="majorHAnsi" w:hAnsiTheme="majorHAnsi"/>
          <w:sz w:val="22"/>
          <w:szCs w:val="22"/>
          <w:lang w:val="fr-FR"/>
        </w:rPr>
        <w:t>o</w:t>
      </w:r>
      <w:r>
        <w:rPr>
          <w:rFonts w:asciiTheme="majorHAnsi" w:hAnsiTheme="majorHAnsi"/>
          <w:sz w:val="22"/>
          <w:szCs w:val="22"/>
          <w:lang w:val="fr-FR"/>
        </w:rPr>
        <w:t xml:space="preserve">ins de temps sur les autres étapes tout en gardant du temps sur DEPLOY pour </w:t>
      </w:r>
      <w:r w:rsidR="003705A8">
        <w:rPr>
          <w:rFonts w:asciiTheme="majorHAnsi" w:hAnsiTheme="majorHAnsi"/>
          <w:sz w:val="22"/>
          <w:szCs w:val="22"/>
          <w:lang w:val="fr-FR"/>
        </w:rPr>
        <w:t>travailler</w:t>
      </w:r>
      <w:r>
        <w:rPr>
          <w:rFonts w:asciiTheme="majorHAnsi" w:hAnsiTheme="majorHAnsi"/>
          <w:sz w:val="22"/>
          <w:szCs w:val="22"/>
          <w:lang w:val="fr-FR"/>
        </w:rPr>
        <w:t xml:space="preserve"> la question « comment développer notre </w:t>
      </w:r>
      <w:r w:rsidR="00453FAE">
        <w:rPr>
          <w:rFonts w:asciiTheme="majorHAnsi" w:hAnsiTheme="majorHAnsi"/>
          <w:sz w:val="22"/>
          <w:szCs w:val="22"/>
          <w:lang w:val="fr-FR"/>
        </w:rPr>
        <w:t>connectivité</w:t>
      </w:r>
      <w:r>
        <w:rPr>
          <w:rFonts w:asciiTheme="majorHAnsi" w:hAnsiTheme="majorHAnsi"/>
          <w:sz w:val="22"/>
          <w:szCs w:val="22"/>
          <w:lang w:val="fr-FR"/>
        </w:rPr>
        <w:t xml:space="preserve"> sur les dossiers importants ». </w:t>
      </w:r>
      <w:bookmarkStart w:id="0" w:name="_GoBack"/>
      <w:bookmarkEnd w:id="0"/>
    </w:p>
    <w:p w14:paraId="38C98B7F" w14:textId="77777777" w:rsidR="005D6BB2" w:rsidRDefault="005D6BB2" w:rsidP="00F35703">
      <w:pPr>
        <w:pStyle w:val="Paragraphedeliste"/>
        <w:ind w:left="0"/>
        <w:rPr>
          <w:rFonts w:asciiTheme="majorHAnsi" w:hAnsiTheme="majorHAnsi"/>
          <w:b/>
          <w:lang w:val="fr-FR"/>
        </w:rPr>
      </w:pPr>
    </w:p>
    <w:p w14:paraId="31696358" w14:textId="7BC467A8" w:rsidR="00B73439" w:rsidRPr="00F14FDE" w:rsidRDefault="00F14FDE" w:rsidP="00F35703">
      <w:pPr>
        <w:pStyle w:val="Paragraphedeliste"/>
        <w:ind w:left="0"/>
        <w:rPr>
          <w:rFonts w:asciiTheme="majorHAnsi" w:hAnsiTheme="majorHAnsi"/>
          <w:b/>
          <w:lang w:val="fr-FR"/>
        </w:rPr>
      </w:pPr>
      <w:r w:rsidRPr="00F14FDE">
        <w:rPr>
          <w:rFonts w:asciiTheme="majorHAnsi" w:hAnsiTheme="majorHAnsi"/>
          <w:b/>
          <w:lang w:val="fr-FR"/>
        </w:rPr>
        <w:t xml:space="preserve">Le programme </w:t>
      </w:r>
      <w:r w:rsidR="005D6BB2">
        <w:rPr>
          <w:rFonts w:asciiTheme="majorHAnsi" w:hAnsiTheme="majorHAnsi"/>
          <w:b/>
          <w:lang w:val="fr-FR"/>
        </w:rPr>
        <w:t xml:space="preserve">de la journée </w:t>
      </w:r>
    </w:p>
    <w:p w14:paraId="04B45F67" w14:textId="77777777" w:rsidR="00B73439" w:rsidRPr="00F14FDE" w:rsidRDefault="00B73439" w:rsidP="00F35703">
      <w:pPr>
        <w:pStyle w:val="Paragraphedeliste"/>
        <w:ind w:left="0"/>
        <w:rPr>
          <w:rFonts w:asciiTheme="majorHAnsi" w:hAnsiTheme="majorHAnsi"/>
          <w:b/>
          <w:lang w:val="fr-FR"/>
        </w:rPr>
      </w:pPr>
    </w:p>
    <w:p w14:paraId="41084235" w14:textId="26F95D88" w:rsidR="002D2576" w:rsidRPr="002D2576" w:rsidRDefault="002D2576" w:rsidP="002D2576">
      <w:pPr>
        <w:rPr>
          <w:rFonts w:ascii="Calibri" w:hAnsi="Calibri"/>
          <w:b/>
          <w:sz w:val="22"/>
          <w:szCs w:val="22"/>
          <w:lang w:val="fr-FR"/>
        </w:rPr>
      </w:pPr>
    </w:p>
    <w:p w14:paraId="3781E1CA" w14:textId="77777777" w:rsidR="005D6BB2" w:rsidRPr="002D2576" w:rsidRDefault="005D6BB2" w:rsidP="005D6BB2">
      <w:pPr>
        <w:rPr>
          <w:rFonts w:ascii="Calibri" w:hAnsi="Calibri"/>
          <w:b/>
          <w:sz w:val="22"/>
          <w:szCs w:val="22"/>
          <w:lang w:val="fr-FR"/>
        </w:rPr>
      </w:pPr>
      <w:r>
        <w:rPr>
          <w:rFonts w:ascii="Calibri" w:hAnsi="Calibri"/>
          <w:b/>
          <w:sz w:val="22"/>
          <w:szCs w:val="22"/>
          <w:lang w:val="fr-FR"/>
        </w:rPr>
        <w:t>J</w:t>
      </w:r>
      <w:r w:rsidRPr="002D2576">
        <w:rPr>
          <w:rFonts w:ascii="Calibri" w:hAnsi="Calibri"/>
          <w:b/>
          <w:sz w:val="22"/>
          <w:szCs w:val="22"/>
          <w:lang w:val="fr-FR"/>
        </w:rPr>
        <w:t xml:space="preserve"> 1</w:t>
      </w:r>
    </w:p>
    <w:p w14:paraId="0CBFCB71" w14:textId="77777777" w:rsidR="005D6BB2" w:rsidRPr="00EB4684" w:rsidRDefault="005D6BB2" w:rsidP="005D6BB2">
      <w:pPr>
        <w:rPr>
          <w:rFonts w:ascii="Calibri" w:hAnsi="Calibri"/>
          <w:sz w:val="22"/>
          <w:szCs w:val="22"/>
          <w:lang w:val="fr-FR"/>
        </w:rPr>
      </w:pPr>
    </w:p>
    <w:tbl>
      <w:tblPr>
        <w:tblW w:w="14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02"/>
        <w:gridCol w:w="9899"/>
      </w:tblGrid>
      <w:tr w:rsidR="005D6BB2" w:rsidRPr="009B1D85" w14:paraId="70F2B736" w14:textId="77777777" w:rsidTr="005D6BB2">
        <w:tc>
          <w:tcPr>
            <w:tcW w:w="1101" w:type="dxa"/>
          </w:tcPr>
          <w:p w14:paraId="34EC6559" w14:textId="77777777" w:rsidR="005D6BB2" w:rsidRDefault="005D6BB2" w:rsidP="005D6BB2">
            <w:pPr>
              <w:rPr>
                <w:rFonts w:ascii="Arial" w:hAnsi="Arial" w:cs="Arial"/>
                <w:b/>
                <w:sz w:val="16"/>
                <w:szCs w:val="16"/>
                <w:lang w:val="fr-FR"/>
              </w:rPr>
            </w:pPr>
          </w:p>
        </w:tc>
        <w:tc>
          <w:tcPr>
            <w:tcW w:w="3402" w:type="dxa"/>
            <w:shd w:val="clear" w:color="auto" w:fill="auto"/>
          </w:tcPr>
          <w:p w14:paraId="6BF8E31E" w14:textId="77777777" w:rsidR="005D6BB2" w:rsidRPr="00452DDF" w:rsidRDefault="005D6BB2" w:rsidP="005D6BB2">
            <w:pPr>
              <w:rPr>
                <w:rFonts w:ascii="Arial" w:hAnsi="Arial" w:cs="Arial"/>
                <w:sz w:val="16"/>
                <w:szCs w:val="16"/>
                <w:lang w:val="fr-FR"/>
              </w:rPr>
            </w:pPr>
            <w:r>
              <w:rPr>
                <w:rFonts w:ascii="Arial" w:hAnsi="Arial" w:cs="Arial"/>
                <w:b/>
                <w:sz w:val="16"/>
                <w:szCs w:val="16"/>
                <w:lang w:val="fr-FR"/>
              </w:rPr>
              <w:t>Sé</w:t>
            </w:r>
            <w:r w:rsidRPr="00452DDF">
              <w:rPr>
                <w:rFonts w:ascii="Arial" w:hAnsi="Arial" w:cs="Arial"/>
                <w:b/>
                <w:sz w:val="16"/>
                <w:szCs w:val="16"/>
                <w:lang w:val="fr-FR"/>
              </w:rPr>
              <w:t xml:space="preserve">quence </w:t>
            </w:r>
          </w:p>
          <w:p w14:paraId="462DE34B" w14:textId="77777777" w:rsidR="005D6BB2" w:rsidRPr="00452DDF" w:rsidRDefault="005D6BB2" w:rsidP="005D6BB2">
            <w:pPr>
              <w:rPr>
                <w:rFonts w:ascii="Arial" w:hAnsi="Arial" w:cs="Arial"/>
                <w:sz w:val="16"/>
                <w:szCs w:val="16"/>
                <w:lang w:val="fr-FR"/>
              </w:rPr>
            </w:pPr>
          </w:p>
        </w:tc>
        <w:tc>
          <w:tcPr>
            <w:tcW w:w="9899" w:type="dxa"/>
            <w:shd w:val="clear" w:color="auto" w:fill="auto"/>
          </w:tcPr>
          <w:p w14:paraId="69759593" w14:textId="77777777" w:rsidR="005D6BB2" w:rsidRDefault="005D6BB2" w:rsidP="005D6BB2">
            <w:pPr>
              <w:rPr>
                <w:rFonts w:ascii="Arial" w:hAnsi="Arial" w:cs="Arial"/>
                <w:b/>
                <w:sz w:val="16"/>
                <w:szCs w:val="16"/>
                <w:lang w:val="fr-FR"/>
              </w:rPr>
            </w:pPr>
            <w:r>
              <w:rPr>
                <w:rFonts w:ascii="Arial" w:hAnsi="Arial" w:cs="Arial"/>
                <w:b/>
                <w:sz w:val="16"/>
                <w:szCs w:val="16"/>
                <w:lang w:val="fr-FR"/>
              </w:rPr>
              <w:t>Etapes</w:t>
            </w:r>
          </w:p>
          <w:p w14:paraId="5EF826BB" w14:textId="77777777" w:rsidR="005D6BB2" w:rsidRPr="00452DDF" w:rsidRDefault="005D6BB2" w:rsidP="005D6BB2">
            <w:pPr>
              <w:rPr>
                <w:rFonts w:ascii="Arial" w:hAnsi="Arial" w:cs="Arial"/>
                <w:b/>
                <w:sz w:val="16"/>
                <w:szCs w:val="16"/>
                <w:lang w:val="fr-FR"/>
              </w:rPr>
            </w:pPr>
          </w:p>
        </w:tc>
      </w:tr>
      <w:tr w:rsidR="005D6BB2" w:rsidRPr="001C0F33" w14:paraId="615847D3" w14:textId="77777777" w:rsidTr="005D6BB2">
        <w:tc>
          <w:tcPr>
            <w:tcW w:w="1101" w:type="dxa"/>
          </w:tcPr>
          <w:p w14:paraId="2A6B864F" w14:textId="6F9540BE" w:rsidR="005D6BB2" w:rsidRPr="00B72FC6" w:rsidRDefault="003705A8" w:rsidP="005D6BB2">
            <w:pPr>
              <w:rPr>
                <w:rFonts w:ascii="Arial" w:hAnsi="Arial" w:cs="Arial"/>
                <w:sz w:val="16"/>
                <w:szCs w:val="16"/>
                <w:lang w:val="fr-FR"/>
              </w:rPr>
            </w:pPr>
            <w:r>
              <w:rPr>
                <w:rFonts w:ascii="Arial" w:hAnsi="Arial" w:cs="Arial"/>
                <w:sz w:val="16"/>
                <w:szCs w:val="16"/>
                <w:lang w:val="fr-FR"/>
              </w:rPr>
              <w:t>30</w:t>
            </w:r>
            <w:r w:rsidR="005D6BB2">
              <w:rPr>
                <w:rFonts w:ascii="Arial" w:hAnsi="Arial" w:cs="Arial"/>
                <w:sz w:val="16"/>
                <w:szCs w:val="16"/>
                <w:lang w:val="fr-FR"/>
              </w:rPr>
              <w:t xml:space="preserve"> ‘ </w:t>
            </w:r>
          </w:p>
        </w:tc>
        <w:tc>
          <w:tcPr>
            <w:tcW w:w="3402" w:type="dxa"/>
            <w:shd w:val="clear" w:color="auto" w:fill="auto"/>
          </w:tcPr>
          <w:p w14:paraId="7A0C498E" w14:textId="77777777" w:rsidR="005D6BB2" w:rsidRPr="00B72FC6" w:rsidRDefault="005D6BB2" w:rsidP="005D6BB2">
            <w:pPr>
              <w:rPr>
                <w:rFonts w:ascii="Arial" w:hAnsi="Arial" w:cs="Arial"/>
                <w:sz w:val="16"/>
                <w:szCs w:val="16"/>
                <w:lang w:val="fr-FR"/>
              </w:rPr>
            </w:pPr>
            <w:r w:rsidRPr="00B72FC6">
              <w:rPr>
                <w:rFonts w:ascii="Arial" w:hAnsi="Arial" w:cs="Arial"/>
                <w:sz w:val="16"/>
                <w:szCs w:val="16"/>
                <w:lang w:val="fr-FR"/>
              </w:rPr>
              <w:t>Intro</w:t>
            </w:r>
            <w:r>
              <w:rPr>
                <w:rFonts w:ascii="Arial" w:hAnsi="Arial" w:cs="Arial"/>
                <w:sz w:val="16"/>
                <w:szCs w:val="16"/>
                <w:lang w:val="fr-FR"/>
              </w:rPr>
              <w:t>duction</w:t>
            </w:r>
          </w:p>
        </w:tc>
        <w:tc>
          <w:tcPr>
            <w:tcW w:w="9899" w:type="dxa"/>
            <w:shd w:val="clear" w:color="auto" w:fill="auto"/>
          </w:tcPr>
          <w:p w14:paraId="4BE1A84B" w14:textId="644711EF" w:rsidR="003705A8" w:rsidRPr="003705A8" w:rsidRDefault="003705A8" w:rsidP="003705A8">
            <w:pPr>
              <w:pStyle w:val="Paragraphedeliste"/>
              <w:numPr>
                <w:ilvl w:val="0"/>
                <w:numId w:val="8"/>
              </w:numPr>
              <w:rPr>
                <w:rFonts w:ascii="Arial" w:hAnsi="Arial" w:cs="Arial"/>
                <w:sz w:val="16"/>
                <w:szCs w:val="16"/>
                <w:lang w:val="fr-FR"/>
              </w:rPr>
            </w:pPr>
            <w:r>
              <w:rPr>
                <w:rFonts w:ascii="Arial" w:hAnsi="Arial"/>
                <w:color w:val="000000"/>
                <w:sz w:val="16"/>
                <w:szCs w:val="16"/>
                <w:lang w:val="fr-FR" w:eastAsia="fr-FR"/>
              </w:rPr>
              <w:t xml:space="preserve"> Présentation </w:t>
            </w:r>
            <w:proofErr w:type="gramStart"/>
            <w:r>
              <w:rPr>
                <w:rFonts w:ascii="Arial" w:hAnsi="Arial"/>
                <w:color w:val="000000"/>
                <w:sz w:val="16"/>
                <w:szCs w:val="16"/>
                <w:lang w:val="fr-FR" w:eastAsia="fr-FR"/>
              </w:rPr>
              <w:t>des derniers développement</w:t>
            </w:r>
            <w:proofErr w:type="gramEnd"/>
            <w:r>
              <w:rPr>
                <w:rFonts w:ascii="Arial" w:hAnsi="Arial"/>
                <w:color w:val="000000"/>
                <w:sz w:val="16"/>
                <w:szCs w:val="16"/>
                <w:lang w:val="fr-FR" w:eastAsia="fr-FR"/>
              </w:rPr>
              <w:t xml:space="preserve"> dans l’activité business </w:t>
            </w:r>
          </w:p>
          <w:p w14:paraId="2A92EB44" w14:textId="2B02150C" w:rsidR="005D6BB2" w:rsidRPr="001C0F33" w:rsidRDefault="003705A8" w:rsidP="003705A8">
            <w:pPr>
              <w:pStyle w:val="Paragraphedeliste"/>
              <w:numPr>
                <w:ilvl w:val="0"/>
                <w:numId w:val="8"/>
              </w:numPr>
              <w:rPr>
                <w:rFonts w:ascii="Arial" w:hAnsi="Arial" w:cs="Arial"/>
                <w:sz w:val="16"/>
                <w:szCs w:val="16"/>
                <w:lang w:val="fr-FR"/>
              </w:rPr>
            </w:pPr>
            <w:r>
              <w:rPr>
                <w:rFonts w:ascii="Arial" w:hAnsi="Arial"/>
                <w:color w:val="000000"/>
                <w:sz w:val="16"/>
                <w:szCs w:val="16"/>
                <w:lang w:val="fr-FR" w:eastAsia="fr-FR"/>
              </w:rPr>
              <w:t xml:space="preserve">Présentation du thème du séminaire </w:t>
            </w:r>
          </w:p>
        </w:tc>
      </w:tr>
      <w:tr w:rsidR="005D6BB2" w:rsidRPr="00A50E44" w14:paraId="1EE6D3DA" w14:textId="77777777" w:rsidTr="005D6BB2">
        <w:tc>
          <w:tcPr>
            <w:tcW w:w="1101" w:type="dxa"/>
          </w:tcPr>
          <w:p w14:paraId="2C9D45A3" w14:textId="3094692B" w:rsidR="005D6BB2" w:rsidRDefault="005D6BB2" w:rsidP="005D6BB2">
            <w:pPr>
              <w:rPr>
                <w:rFonts w:ascii="Arial" w:hAnsi="Arial" w:cs="Arial"/>
                <w:sz w:val="16"/>
                <w:szCs w:val="16"/>
                <w:lang w:val="fr-FR"/>
              </w:rPr>
            </w:pPr>
            <w:r>
              <w:rPr>
                <w:rFonts w:ascii="Arial" w:hAnsi="Arial" w:cs="Arial"/>
                <w:sz w:val="16"/>
                <w:szCs w:val="16"/>
                <w:lang w:val="fr-FR"/>
              </w:rPr>
              <w:t>20 ‘</w:t>
            </w:r>
          </w:p>
        </w:tc>
        <w:tc>
          <w:tcPr>
            <w:tcW w:w="3402" w:type="dxa"/>
            <w:shd w:val="clear" w:color="auto" w:fill="auto"/>
          </w:tcPr>
          <w:p w14:paraId="1587E3BB" w14:textId="77777777" w:rsidR="005D6BB2" w:rsidRDefault="005D6BB2" w:rsidP="005D6BB2">
            <w:pPr>
              <w:rPr>
                <w:rFonts w:ascii="Arial" w:hAnsi="Arial" w:cs="Arial"/>
                <w:sz w:val="16"/>
                <w:szCs w:val="16"/>
                <w:lang w:val="fr-FR"/>
              </w:rPr>
            </w:pPr>
            <w:proofErr w:type="spellStart"/>
            <w:r>
              <w:rPr>
                <w:rFonts w:ascii="Arial" w:hAnsi="Arial" w:cs="Arial"/>
                <w:sz w:val="16"/>
                <w:szCs w:val="16"/>
                <w:lang w:val="fr-FR"/>
              </w:rPr>
              <w:t>Energizer</w:t>
            </w:r>
            <w:proofErr w:type="spellEnd"/>
            <w:r>
              <w:rPr>
                <w:rFonts w:ascii="Arial" w:hAnsi="Arial" w:cs="Arial"/>
                <w:sz w:val="16"/>
                <w:szCs w:val="16"/>
                <w:lang w:val="fr-FR"/>
              </w:rPr>
              <w:t xml:space="preserve"> </w:t>
            </w:r>
          </w:p>
          <w:p w14:paraId="28855296" w14:textId="185A0513" w:rsidR="003705A8" w:rsidRDefault="003705A8" w:rsidP="005D6BB2">
            <w:pPr>
              <w:rPr>
                <w:rFonts w:ascii="Arial" w:hAnsi="Arial" w:cs="Arial"/>
                <w:sz w:val="16"/>
                <w:szCs w:val="16"/>
                <w:lang w:val="fr-FR"/>
              </w:rPr>
            </w:pPr>
          </w:p>
        </w:tc>
        <w:tc>
          <w:tcPr>
            <w:tcW w:w="9899" w:type="dxa"/>
            <w:shd w:val="clear" w:color="auto" w:fill="auto"/>
          </w:tcPr>
          <w:p w14:paraId="1DBE0C33" w14:textId="77777777" w:rsidR="005D6BB2" w:rsidRDefault="005D6BB2" w:rsidP="005D6BB2">
            <w:pPr>
              <w:ind w:left="720"/>
              <w:rPr>
                <w:rFonts w:ascii="Arial" w:hAnsi="Arial"/>
                <w:color w:val="000000"/>
                <w:sz w:val="16"/>
                <w:szCs w:val="16"/>
                <w:lang w:val="fr-FR" w:eastAsia="fr-FR"/>
              </w:rPr>
            </w:pPr>
          </w:p>
        </w:tc>
      </w:tr>
      <w:tr w:rsidR="005D6BB2" w:rsidRPr="00A50E44" w14:paraId="29740B70" w14:textId="77777777" w:rsidTr="005D6BB2">
        <w:tc>
          <w:tcPr>
            <w:tcW w:w="1101" w:type="dxa"/>
          </w:tcPr>
          <w:p w14:paraId="12C8455E" w14:textId="77777777" w:rsidR="005D6BB2" w:rsidRDefault="005D6BB2" w:rsidP="005D6BB2">
            <w:pPr>
              <w:rPr>
                <w:rFonts w:ascii="Arial" w:hAnsi="Arial" w:cs="Arial"/>
                <w:sz w:val="16"/>
                <w:szCs w:val="16"/>
                <w:lang w:val="fr-FR"/>
              </w:rPr>
            </w:pPr>
          </w:p>
          <w:p w14:paraId="2819E737" w14:textId="65E19537" w:rsidR="005D6BB2" w:rsidRDefault="003705A8" w:rsidP="005D6BB2">
            <w:pPr>
              <w:rPr>
                <w:rFonts w:ascii="Arial" w:hAnsi="Arial" w:cs="Arial"/>
                <w:sz w:val="16"/>
                <w:szCs w:val="16"/>
                <w:lang w:val="fr-FR"/>
              </w:rPr>
            </w:pPr>
            <w:r>
              <w:rPr>
                <w:rFonts w:ascii="Arial" w:hAnsi="Arial" w:cs="Arial"/>
                <w:sz w:val="16"/>
                <w:szCs w:val="16"/>
                <w:lang w:val="fr-FR"/>
              </w:rPr>
              <w:t>2x3</w:t>
            </w:r>
            <w:r w:rsidR="005D6BB2">
              <w:rPr>
                <w:rFonts w:ascii="Arial" w:hAnsi="Arial" w:cs="Arial"/>
                <w:sz w:val="16"/>
                <w:szCs w:val="16"/>
                <w:lang w:val="fr-FR"/>
              </w:rPr>
              <w:t xml:space="preserve">0’ entretien </w:t>
            </w:r>
          </w:p>
          <w:p w14:paraId="04C7E813" w14:textId="41B56367" w:rsidR="005D6BB2" w:rsidRDefault="005D6BB2" w:rsidP="005D6BB2">
            <w:pPr>
              <w:rPr>
                <w:rFonts w:ascii="Arial" w:hAnsi="Arial" w:cs="Arial"/>
                <w:sz w:val="16"/>
                <w:szCs w:val="16"/>
                <w:lang w:val="fr-FR"/>
              </w:rPr>
            </w:pPr>
            <w:r>
              <w:rPr>
                <w:rFonts w:ascii="Arial" w:hAnsi="Arial" w:cs="Arial"/>
                <w:sz w:val="16"/>
                <w:szCs w:val="16"/>
                <w:lang w:val="fr-FR"/>
              </w:rPr>
              <w:t xml:space="preserve">+ </w:t>
            </w:r>
          </w:p>
          <w:p w14:paraId="041ED222" w14:textId="02A718D4" w:rsidR="005D6BB2" w:rsidRDefault="003705A8" w:rsidP="005D6BB2">
            <w:pPr>
              <w:rPr>
                <w:rFonts w:ascii="Arial" w:hAnsi="Arial" w:cs="Arial"/>
                <w:sz w:val="16"/>
                <w:szCs w:val="16"/>
                <w:lang w:val="fr-FR"/>
              </w:rPr>
            </w:pPr>
            <w:r>
              <w:rPr>
                <w:rFonts w:ascii="Arial" w:hAnsi="Arial" w:cs="Arial"/>
                <w:sz w:val="16"/>
                <w:szCs w:val="16"/>
                <w:lang w:val="fr-FR"/>
              </w:rPr>
              <w:t>4</w:t>
            </w:r>
            <w:r w:rsidR="005D6BB2">
              <w:rPr>
                <w:rFonts w:ascii="Arial" w:hAnsi="Arial" w:cs="Arial"/>
                <w:sz w:val="16"/>
                <w:szCs w:val="16"/>
                <w:lang w:val="fr-FR"/>
              </w:rPr>
              <w:t xml:space="preserve">0’ </w:t>
            </w:r>
            <w:proofErr w:type="spellStart"/>
            <w:r w:rsidR="005D6BB2">
              <w:rPr>
                <w:rFonts w:ascii="Arial" w:hAnsi="Arial" w:cs="Arial"/>
                <w:sz w:val="16"/>
                <w:szCs w:val="16"/>
                <w:lang w:val="fr-FR"/>
              </w:rPr>
              <w:t>plenière</w:t>
            </w:r>
            <w:proofErr w:type="spellEnd"/>
          </w:p>
        </w:tc>
        <w:tc>
          <w:tcPr>
            <w:tcW w:w="3402" w:type="dxa"/>
            <w:shd w:val="clear" w:color="auto" w:fill="auto"/>
          </w:tcPr>
          <w:p w14:paraId="2D7022CB" w14:textId="77777777" w:rsidR="005D6BB2" w:rsidRDefault="005D6BB2" w:rsidP="005D6BB2">
            <w:pPr>
              <w:rPr>
                <w:rFonts w:ascii="Arial" w:hAnsi="Arial" w:cs="Arial"/>
                <w:sz w:val="16"/>
                <w:szCs w:val="16"/>
                <w:lang w:val="fr-FR"/>
              </w:rPr>
            </w:pPr>
          </w:p>
          <w:p w14:paraId="41F38150" w14:textId="7A5E0D47" w:rsidR="005D6BB2" w:rsidRPr="00B3113B" w:rsidRDefault="005D6BB2" w:rsidP="005D6BB2">
            <w:pPr>
              <w:rPr>
                <w:rFonts w:ascii="Arial" w:hAnsi="Arial" w:cs="Arial"/>
                <w:sz w:val="16"/>
                <w:szCs w:val="16"/>
                <w:lang w:val="fr-FR"/>
              </w:rPr>
            </w:pPr>
            <w:r w:rsidRPr="00A72E6D">
              <w:rPr>
                <w:rFonts w:ascii="Arial" w:hAnsi="Arial" w:cs="Arial"/>
                <w:b/>
                <w:sz w:val="16"/>
                <w:szCs w:val="16"/>
                <w:lang w:val="fr-FR"/>
              </w:rPr>
              <w:t>DISCOVER</w:t>
            </w:r>
            <w:r>
              <w:rPr>
                <w:rFonts w:ascii="Arial" w:hAnsi="Arial" w:cs="Arial"/>
                <w:sz w:val="16"/>
                <w:szCs w:val="16"/>
                <w:lang w:val="fr-FR"/>
              </w:rPr>
              <w:t xml:space="preserve"> Nos expériences de connectivité </w:t>
            </w:r>
            <w:r w:rsidRPr="00B3113B">
              <w:rPr>
                <w:rFonts w:ascii="Arial" w:hAnsi="Arial" w:cs="Arial"/>
                <w:sz w:val="16"/>
                <w:szCs w:val="16"/>
                <w:lang w:val="fr-FR"/>
              </w:rPr>
              <w:t xml:space="preserve"> </w:t>
            </w:r>
          </w:p>
          <w:p w14:paraId="35B4C36A" w14:textId="77777777" w:rsidR="005D6BB2" w:rsidRPr="00B3113B" w:rsidRDefault="005D6BB2" w:rsidP="005D6BB2">
            <w:pPr>
              <w:rPr>
                <w:rFonts w:ascii="Arial" w:hAnsi="Arial" w:cs="Arial"/>
                <w:sz w:val="16"/>
                <w:szCs w:val="16"/>
                <w:lang w:val="fr-FR"/>
              </w:rPr>
            </w:pPr>
          </w:p>
        </w:tc>
        <w:tc>
          <w:tcPr>
            <w:tcW w:w="9899" w:type="dxa"/>
            <w:shd w:val="clear" w:color="auto" w:fill="auto"/>
          </w:tcPr>
          <w:p w14:paraId="72B97BD1" w14:textId="77777777" w:rsidR="005D6BB2" w:rsidRDefault="005D6BB2" w:rsidP="005D6BB2">
            <w:pPr>
              <w:ind w:left="720"/>
              <w:rPr>
                <w:rFonts w:ascii="Arial" w:hAnsi="Arial"/>
                <w:color w:val="000000"/>
                <w:sz w:val="16"/>
                <w:szCs w:val="16"/>
                <w:lang w:val="fr-FR" w:eastAsia="fr-FR"/>
              </w:rPr>
            </w:pPr>
          </w:p>
          <w:p w14:paraId="50CFF79D" w14:textId="77777777" w:rsidR="005D6BB2" w:rsidRPr="00A50E44" w:rsidRDefault="005D6BB2" w:rsidP="005D6BB2">
            <w:pPr>
              <w:numPr>
                <w:ilvl w:val="0"/>
                <w:numId w:val="9"/>
              </w:numPr>
              <w:rPr>
                <w:rFonts w:ascii="Arial" w:hAnsi="Arial"/>
                <w:color w:val="000000"/>
                <w:sz w:val="16"/>
                <w:szCs w:val="16"/>
                <w:lang w:val="fr-FR" w:eastAsia="fr-FR"/>
              </w:rPr>
            </w:pPr>
            <w:r w:rsidRPr="00A50E44">
              <w:rPr>
                <w:rFonts w:ascii="Arial" w:hAnsi="Arial"/>
                <w:color w:val="000000"/>
                <w:sz w:val="16"/>
                <w:szCs w:val="16"/>
                <w:lang w:val="fr-FR" w:eastAsia="fr-FR"/>
              </w:rPr>
              <w:t xml:space="preserve">En binômes : chacun  son histoire de réussite </w:t>
            </w:r>
          </w:p>
          <w:p w14:paraId="555B1115" w14:textId="41B786A0" w:rsidR="005D6BB2" w:rsidRPr="00A50E44" w:rsidRDefault="005D6BB2" w:rsidP="005D6BB2">
            <w:pPr>
              <w:numPr>
                <w:ilvl w:val="0"/>
                <w:numId w:val="9"/>
              </w:numPr>
              <w:rPr>
                <w:rFonts w:ascii="Arial" w:hAnsi="Arial"/>
                <w:color w:val="000000"/>
                <w:sz w:val="16"/>
                <w:szCs w:val="16"/>
                <w:lang w:val="fr-FR" w:eastAsia="fr-FR"/>
              </w:rPr>
            </w:pPr>
            <w:proofErr w:type="spellStart"/>
            <w:r>
              <w:rPr>
                <w:rFonts w:ascii="Arial" w:hAnsi="Arial"/>
                <w:color w:val="000000"/>
                <w:sz w:val="16"/>
                <w:szCs w:val="16"/>
                <w:lang w:val="fr-FR" w:eastAsia="fr-FR"/>
              </w:rPr>
              <w:t>Plenière</w:t>
            </w:r>
            <w:proofErr w:type="spellEnd"/>
            <w:r>
              <w:rPr>
                <w:rFonts w:ascii="Arial" w:hAnsi="Arial"/>
                <w:color w:val="000000"/>
                <w:sz w:val="16"/>
                <w:szCs w:val="16"/>
                <w:lang w:val="fr-FR" w:eastAsia="fr-FR"/>
              </w:rPr>
              <w:t> </w:t>
            </w:r>
            <w:proofErr w:type="gramStart"/>
            <w:r>
              <w:rPr>
                <w:rFonts w:ascii="Arial" w:hAnsi="Arial"/>
                <w:color w:val="000000"/>
                <w:sz w:val="16"/>
                <w:szCs w:val="16"/>
                <w:lang w:val="fr-FR" w:eastAsia="fr-FR"/>
              </w:rPr>
              <w:t xml:space="preserve">: </w:t>
            </w:r>
            <w:r w:rsidRPr="00A50E44">
              <w:rPr>
                <w:rFonts w:ascii="Arial" w:hAnsi="Arial"/>
                <w:color w:val="000000"/>
                <w:sz w:val="16"/>
                <w:szCs w:val="16"/>
                <w:lang w:val="fr-FR" w:eastAsia="fr-FR"/>
              </w:rPr>
              <w:t xml:space="preserve"> partages</w:t>
            </w:r>
            <w:proofErr w:type="gramEnd"/>
            <w:r w:rsidRPr="00A50E44">
              <w:rPr>
                <w:rFonts w:ascii="Arial" w:hAnsi="Arial"/>
                <w:color w:val="000000"/>
                <w:sz w:val="16"/>
                <w:szCs w:val="16"/>
                <w:lang w:val="fr-FR" w:eastAsia="fr-FR"/>
              </w:rPr>
              <w:t xml:space="preserve"> des éléments clés qui </w:t>
            </w:r>
            <w:r>
              <w:rPr>
                <w:rFonts w:ascii="Arial" w:hAnsi="Arial"/>
                <w:color w:val="000000"/>
                <w:sz w:val="16"/>
                <w:szCs w:val="16"/>
                <w:lang w:val="fr-FR" w:eastAsia="fr-FR"/>
              </w:rPr>
              <w:t>é</w:t>
            </w:r>
            <w:r w:rsidRPr="00A50E44">
              <w:rPr>
                <w:rFonts w:ascii="Arial" w:hAnsi="Arial"/>
                <w:color w:val="000000"/>
                <w:sz w:val="16"/>
                <w:szCs w:val="16"/>
                <w:lang w:val="fr-FR" w:eastAsia="fr-FR"/>
              </w:rPr>
              <w:t xml:space="preserve">mergent </w:t>
            </w:r>
            <w:r>
              <w:rPr>
                <w:rFonts w:ascii="Arial" w:hAnsi="Arial"/>
                <w:color w:val="000000"/>
                <w:sz w:val="16"/>
                <w:szCs w:val="16"/>
                <w:lang w:val="fr-FR" w:eastAsia="fr-FR"/>
              </w:rPr>
              <w:t xml:space="preserve">et choix d’une histoire </w:t>
            </w:r>
          </w:p>
          <w:p w14:paraId="21AB44AC" w14:textId="77777777" w:rsidR="005D6BB2" w:rsidRDefault="005D6BB2" w:rsidP="005D6BB2">
            <w:pPr>
              <w:numPr>
                <w:ilvl w:val="0"/>
                <w:numId w:val="9"/>
              </w:numPr>
              <w:rPr>
                <w:rFonts w:ascii="Arial" w:hAnsi="Arial"/>
                <w:color w:val="000000"/>
                <w:sz w:val="16"/>
                <w:szCs w:val="16"/>
                <w:lang w:val="fr-FR" w:eastAsia="fr-FR"/>
              </w:rPr>
            </w:pPr>
            <w:r w:rsidRPr="00A50E44">
              <w:rPr>
                <w:rFonts w:ascii="Arial" w:hAnsi="Arial"/>
                <w:color w:val="000000"/>
                <w:sz w:val="16"/>
                <w:szCs w:val="16"/>
                <w:lang w:val="fr-FR" w:eastAsia="fr-FR"/>
              </w:rPr>
              <w:t xml:space="preserve">Présentation </w:t>
            </w:r>
            <w:r>
              <w:rPr>
                <w:rFonts w:ascii="Arial" w:hAnsi="Arial"/>
                <w:color w:val="000000"/>
                <w:sz w:val="16"/>
                <w:szCs w:val="16"/>
                <w:lang w:val="fr-FR" w:eastAsia="fr-FR"/>
              </w:rPr>
              <w:t>en plé</w:t>
            </w:r>
            <w:r w:rsidRPr="00A50E44">
              <w:rPr>
                <w:rFonts w:ascii="Arial" w:hAnsi="Arial"/>
                <w:color w:val="000000"/>
                <w:sz w:val="16"/>
                <w:szCs w:val="16"/>
                <w:lang w:val="fr-FR" w:eastAsia="fr-FR"/>
              </w:rPr>
              <w:t xml:space="preserve">nière des points clés et des histoires, </w:t>
            </w:r>
          </w:p>
          <w:p w14:paraId="0530688A" w14:textId="3D21EDB3" w:rsidR="005D6BB2" w:rsidRPr="00A50E44" w:rsidRDefault="005D6BB2" w:rsidP="005D6BB2">
            <w:pPr>
              <w:numPr>
                <w:ilvl w:val="0"/>
                <w:numId w:val="9"/>
              </w:numPr>
              <w:rPr>
                <w:rFonts w:ascii="Arial" w:hAnsi="Arial"/>
                <w:color w:val="000000"/>
                <w:sz w:val="16"/>
                <w:szCs w:val="16"/>
                <w:lang w:val="fr-FR" w:eastAsia="fr-FR"/>
              </w:rPr>
            </w:pPr>
            <w:r>
              <w:rPr>
                <w:rFonts w:ascii="Arial" w:hAnsi="Arial"/>
                <w:color w:val="000000"/>
                <w:sz w:val="16"/>
                <w:szCs w:val="16"/>
                <w:lang w:val="fr-FR" w:eastAsia="fr-FR"/>
              </w:rPr>
              <w:t xml:space="preserve">Réactions commentaires, enrichissement des thèmes </w:t>
            </w:r>
          </w:p>
          <w:p w14:paraId="4D6EA9C7" w14:textId="77777777" w:rsidR="005D6BB2" w:rsidRPr="00A50E44" w:rsidRDefault="005D6BB2" w:rsidP="005D6BB2">
            <w:pPr>
              <w:ind w:left="720"/>
              <w:rPr>
                <w:rFonts w:ascii="Arial" w:hAnsi="Arial"/>
                <w:color w:val="000000"/>
                <w:sz w:val="16"/>
                <w:szCs w:val="16"/>
                <w:lang w:val="fr-FR" w:eastAsia="fr-FR"/>
              </w:rPr>
            </w:pPr>
          </w:p>
        </w:tc>
      </w:tr>
      <w:tr w:rsidR="005D6BB2" w:rsidRPr="00322450" w14:paraId="187B096A" w14:textId="77777777" w:rsidTr="005D6BB2">
        <w:tc>
          <w:tcPr>
            <w:tcW w:w="1101" w:type="dxa"/>
          </w:tcPr>
          <w:p w14:paraId="63E7A0DA" w14:textId="77777777" w:rsidR="005D6BB2" w:rsidRDefault="005D6BB2" w:rsidP="005D6BB2">
            <w:pPr>
              <w:rPr>
                <w:rFonts w:ascii="Arial" w:hAnsi="Arial" w:cs="Arial"/>
                <w:sz w:val="16"/>
                <w:szCs w:val="16"/>
                <w:lang w:val="fr-FR"/>
              </w:rPr>
            </w:pPr>
          </w:p>
        </w:tc>
        <w:tc>
          <w:tcPr>
            <w:tcW w:w="3402" w:type="dxa"/>
            <w:shd w:val="clear" w:color="auto" w:fill="auto"/>
          </w:tcPr>
          <w:p w14:paraId="4812AAE1" w14:textId="1938489D" w:rsidR="005D6BB2" w:rsidRDefault="003705A8" w:rsidP="005D6BB2">
            <w:pPr>
              <w:rPr>
                <w:rFonts w:ascii="Arial" w:hAnsi="Arial" w:cs="Arial"/>
                <w:sz w:val="16"/>
                <w:szCs w:val="16"/>
                <w:lang w:val="fr-FR"/>
              </w:rPr>
            </w:pPr>
            <w:r>
              <w:rPr>
                <w:rFonts w:ascii="Arial" w:hAnsi="Arial" w:cs="Arial"/>
                <w:sz w:val="16"/>
                <w:szCs w:val="16"/>
                <w:lang w:val="fr-FR"/>
              </w:rPr>
              <w:t xml:space="preserve">Lunch </w:t>
            </w:r>
          </w:p>
        </w:tc>
        <w:tc>
          <w:tcPr>
            <w:tcW w:w="9899" w:type="dxa"/>
            <w:shd w:val="clear" w:color="auto" w:fill="auto"/>
          </w:tcPr>
          <w:p w14:paraId="0F3251DB" w14:textId="77777777" w:rsidR="005D6BB2" w:rsidRDefault="005D6BB2" w:rsidP="005D6BB2">
            <w:pPr>
              <w:ind w:left="720"/>
              <w:rPr>
                <w:rFonts w:ascii="Arial" w:hAnsi="Arial"/>
                <w:color w:val="000000"/>
                <w:sz w:val="16"/>
                <w:szCs w:val="16"/>
                <w:lang w:val="fr-FR" w:eastAsia="fr-FR"/>
              </w:rPr>
            </w:pPr>
          </w:p>
        </w:tc>
      </w:tr>
      <w:tr w:rsidR="005D6BB2" w:rsidRPr="00B72FC6" w14:paraId="7252204E" w14:textId="77777777" w:rsidTr="005D6BB2">
        <w:tc>
          <w:tcPr>
            <w:tcW w:w="1101" w:type="dxa"/>
          </w:tcPr>
          <w:p w14:paraId="2F249CA6" w14:textId="36CA2F6F" w:rsidR="005D6BB2" w:rsidRPr="006B343E" w:rsidRDefault="003705A8" w:rsidP="005D6BB2">
            <w:pPr>
              <w:rPr>
                <w:rFonts w:ascii="Arial" w:hAnsi="Arial" w:cs="Arial"/>
                <w:sz w:val="16"/>
                <w:szCs w:val="16"/>
                <w:lang w:val="fr-FR"/>
              </w:rPr>
            </w:pPr>
            <w:r>
              <w:rPr>
                <w:rFonts w:ascii="Arial" w:hAnsi="Arial" w:cs="Arial"/>
                <w:sz w:val="16"/>
                <w:szCs w:val="16"/>
                <w:lang w:val="fr-FR"/>
              </w:rPr>
              <w:t>30’ préparation + 2</w:t>
            </w:r>
            <w:r w:rsidR="005D6BB2">
              <w:rPr>
                <w:rFonts w:ascii="Arial" w:hAnsi="Arial" w:cs="Arial"/>
                <w:sz w:val="16"/>
                <w:szCs w:val="16"/>
                <w:lang w:val="fr-FR"/>
              </w:rPr>
              <w:t xml:space="preserve">0’ présentation </w:t>
            </w:r>
          </w:p>
        </w:tc>
        <w:tc>
          <w:tcPr>
            <w:tcW w:w="3402" w:type="dxa"/>
            <w:shd w:val="clear" w:color="auto" w:fill="auto"/>
          </w:tcPr>
          <w:p w14:paraId="2A9A5C54" w14:textId="7DADFE0E" w:rsidR="005D6BB2" w:rsidRPr="006B343E" w:rsidRDefault="005D6BB2" w:rsidP="003705A8">
            <w:pPr>
              <w:rPr>
                <w:rFonts w:ascii="Arial" w:hAnsi="Arial" w:cs="Arial"/>
                <w:sz w:val="16"/>
                <w:szCs w:val="16"/>
                <w:lang w:val="fr-FR"/>
              </w:rPr>
            </w:pPr>
            <w:r w:rsidRPr="00A72E6D">
              <w:rPr>
                <w:rFonts w:ascii="Arial" w:hAnsi="Arial" w:cs="Arial"/>
                <w:b/>
                <w:sz w:val="16"/>
                <w:szCs w:val="16"/>
                <w:lang w:val="fr-FR"/>
              </w:rPr>
              <w:t>DREAM</w:t>
            </w:r>
            <w:r w:rsidR="006A32BE">
              <w:rPr>
                <w:rFonts w:ascii="Arial" w:hAnsi="Arial" w:cs="Arial"/>
                <w:sz w:val="16"/>
                <w:szCs w:val="16"/>
                <w:lang w:val="fr-FR"/>
              </w:rPr>
              <w:t xml:space="preserve"> </w:t>
            </w:r>
            <w:r w:rsidRPr="006B343E">
              <w:rPr>
                <w:rFonts w:ascii="Arial" w:hAnsi="Arial" w:cs="Arial"/>
                <w:sz w:val="16"/>
                <w:szCs w:val="16"/>
                <w:lang w:val="fr-FR"/>
              </w:rPr>
              <w:t xml:space="preserve">– notre vision </w:t>
            </w:r>
            <w:r w:rsidR="003705A8">
              <w:rPr>
                <w:rFonts w:ascii="Arial" w:hAnsi="Arial" w:cs="Arial"/>
                <w:sz w:val="16"/>
                <w:szCs w:val="16"/>
                <w:lang w:val="fr-FR"/>
              </w:rPr>
              <w:t xml:space="preserve">de l’équipe dans un an </w:t>
            </w:r>
            <w:r w:rsidRPr="006B343E">
              <w:rPr>
                <w:rFonts w:ascii="Arial" w:hAnsi="Arial" w:cs="Arial"/>
                <w:sz w:val="16"/>
                <w:szCs w:val="16"/>
                <w:lang w:val="fr-FR"/>
              </w:rPr>
              <w:t xml:space="preserve"> </w:t>
            </w:r>
          </w:p>
        </w:tc>
        <w:tc>
          <w:tcPr>
            <w:tcW w:w="9899" w:type="dxa"/>
            <w:shd w:val="clear" w:color="auto" w:fill="auto"/>
          </w:tcPr>
          <w:p w14:paraId="7ED4DC0D" w14:textId="77777777" w:rsidR="005D6BB2" w:rsidRPr="003C67FB" w:rsidRDefault="005D6BB2" w:rsidP="005D6BB2">
            <w:pPr>
              <w:numPr>
                <w:ilvl w:val="0"/>
                <w:numId w:val="9"/>
              </w:numPr>
              <w:rPr>
                <w:rFonts w:ascii="Arial" w:hAnsi="Arial"/>
                <w:color w:val="000000"/>
                <w:sz w:val="16"/>
                <w:szCs w:val="16"/>
                <w:lang w:val="en-US" w:eastAsia="fr-FR"/>
              </w:rPr>
            </w:pPr>
            <w:r>
              <w:rPr>
                <w:rFonts w:ascii="Arial" w:hAnsi="Arial"/>
                <w:color w:val="000000"/>
                <w:sz w:val="16"/>
                <w:szCs w:val="16"/>
                <w:lang w:val="fr-FR" w:eastAsia="fr-FR"/>
              </w:rPr>
              <w:t>En groupes de 6, création d’une représentation visuelle du futur (</w:t>
            </w:r>
            <w:proofErr w:type="spellStart"/>
            <w:r>
              <w:rPr>
                <w:rFonts w:ascii="Arial" w:hAnsi="Arial"/>
                <w:color w:val="000000"/>
                <w:sz w:val="16"/>
                <w:szCs w:val="16"/>
                <w:lang w:val="fr-FR" w:eastAsia="fr-FR"/>
              </w:rPr>
              <w:t>paper</w:t>
            </w:r>
            <w:proofErr w:type="spellEnd"/>
            <w:r>
              <w:rPr>
                <w:rFonts w:ascii="Arial" w:hAnsi="Arial"/>
                <w:color w:val="000000"/>
                <w:sz w:val="16"/>
                <w:szCs w:val="16"/>
                <w:lang w:val="fr-FR" w:eastAsia="fr-FR"/>
              </w:rPr>
              <w:t xml:space="preserve"> et animation) avec une phrase forte décrivant le résultat « nous sommes … » (Proposition </w:t>
            </w:r>
            <w:proofErr w:type="spellStart"/>
            <w:r>
              <w:rPr>
                <w:rFonts w:ascii="Arial" w:hAnsi="Arial"/>
                <w:color w:val="000000"/>
                <w:sz w:val="16"/>
                <w:szCs w:val="16"/>
                <w:lang w:val="fr-FR" w:eastAsia="fr-FR"/>
              </w:rPr>
              <w:t>provocative</w:t>
            </w:r>
            <w:proofErr w:type="spellEnd"/>
            <w:r>
              <w:rPr>
                <w:rFonts w:ascii="Arial" w:hAnsi="Arial"/>
                <w:color w:val="000000"/>
                <w:sz w:val="16"/>
                <w:szCs w:val="16"/>
                <w:lang w:val="fr-FR" w:eastAsia="fr-FR"/>
              </w:rPr>
              <w:t xml:space="preserve">) </w:t>
            </w:r>
          </w:p>
          <w:p w14:paraId="470AE13F" w14:textId="77777777" w:rsidR="005D6BB2" w:rsidRDefault="005D6BB2" w:rsidP="005D6BB2">
            <w:pPr>
              <w:numPr>
                <w:ilvl w:val="0"/>
                <w:numId w:val="9"/>
              </w:numPr>
              <w:rPr>
                <w:rFonts w:ascii="Arial" w:hAnsi="Arial"/>
                <w:color w:val="000000"/>
                <w:sz w:val="16"/>
                <w:szCs w:val="16"/>
                <w:lang w:eastAsia="fr-FR"/>
              </w:rPr>
            </w:pPr>
            <w:proofErr w:type="spellStart"/>
            <w:r>
              <w:rPr>
                <w:rFonts w:ascii="Arial" w:hAnsi="Arial"/>
                <w:color w:val="000000"/>
                <w:sz w:val="16"/>
                <w:szCs w:val="16"/>
                <w:lang w:eastAsia="fr-FR"/>
              </w:rPr>
              <w:t>Présentations</w:t>
            </w:r>
            <w:proofErr w:type="spellEnd"/>
            <w:r>
              <w:rPr>
                <w:rFonts w:ascii="Arial" w:hAnsi="Arial"/>
                <w:color w:val="000000"/>
                <w:sz w:val="16"/>
                <w:szCs w:val="16"/>
                <w:lang w:eastAsia="fr-FR"/>
              </w:rPr>
              <w:t xml:space="preserve"> et </w:t>
            </w:r>
            <w:proofErr w:type="spellStart"/>
            <w:r>
              <w:rPr>
                <w:rFonts w:ascii="Arial" w:hAnsi="Arial"/>
                <w:color w:val="000000"/>
                <w:sz w:val="16"/>
                <w:szCs w:val="16"/>
                <w:lang w:eastAsia="fr-FR"/>
              </w:rPr>
              <w:t>applaudissements</w:t>
            </w:r>
            <w:proofErr w:type="spellEnd"/>
            <w:r>
              <w:rPr>
                <w:rFonts w:ascii="Arial" w:hAnsi="Arial"/>
                <w:color w:val="000000"/>
                <w:sz w:val="16"/>
                <w:szCs w:val="16"/>
                <w:lang w:eastAsia="fr-FR"/>
              </w:rPr>
              <w:t xml:space="preserve"> </w:t>
            </w:r>
          </w:p>
          <w:p w14:paraId="077017EA" w14:textId="77777777" w:rsidR="005D6BB2" w:rsidRPr="00FF0CE0" w:rsidRDefault="005D6BB2" w:rsidP="005D6BB2">
            <w:pPr>
              <w:ind w:left="720"/>
              <w:rPr>
                <w:rFonts w:ascii="Arial" w:hAnsi="Arial"/>
                <w:color w:val="000000"/>
                <w:sz w:val="16"/>
                <w:szCs w:val="16"/>
                <w:lang w:eastAsia="fr-FR"/>
              </w:rPr>
            </w:pPr>
          </w:p>
        </w:tc>
      </w:tr>
      <w:tr w:rsidR="005D6BB2" w:rsidRPr="006858CB" w14:paraId="35377B1F" w14:textId="77777777" w:rsidTr="005D6BB2">
        <w:tc>
          <w:tcPr>
            <w:tcW w:w="1101" w:type="dxa"/>
          </w:tcPr>
          <w:p w14:paraId="5166A190" w14:textId="77777777" w:rsidR="005D6BB2" w:rsidRDefault="005D6BB2" w:rsidP="005D6BB2">
            <w:pPr>
              <w:rPr>
                <w:rFonts w:ascii="Arial" w:hAnsi="Arial" w:cs="Arial"/>
                <w:sz w:val="16"/>
                <w:szCs w:val="16"/>
                <w:lang w:val="fr-FR"/>
              </w:rPr>
            </w:pPr>
            <w:r>
              <w:rPr>
                <w:rFonts w:ascii="Arial" w:hAnsi="Arial" w:cs="Arial"/>
                <w:sz w:val="16"/>
                <w:szCs w:val="16"/>
                <w:lang w:val="fr-FR"/>
              </w:rPr>
              <w:t>40 ‘</w:t>
            </w:r>
          </w:p>
        </w:tc>
        <w:tc>
          <w:tcPr>
            <w:tcW w:w="3402" w:type="dxa"/>
            <w:shd w:val="clear" w:color="auto" w:fill="auto"/>
          </w:tcPr>
          <w:p w14:paraId="6950DF3C" w14:textId="22CD77C2" w:rsidR="005D6BB2" w:rsidRPr="00A72E6D" w:rsidRDefault="005D6BB2" w:rsidP="005D6BB2">
            <w:pPr>
              <w:rPr>
                <w:rFonts w:ascii="Arial" w:hAnsi="Arial" w:cs="Arial"/>
                <w:b/>
                <w:sz w:val="16"/>
                <w:szCs w:val="16"/>
                <w:lang w:val="fr-FR"/>
              </w:rPr>
            </w:pPr>
            <w:r>
              <w:rPr>
                <w:rFonts w:ascii="Arial" w:hAnsi="Arial" w:cs="Arial"/>
                <w:b/>
                <w:sz w:val="16"/>
                <w:szCs w:val="16"/>
                <w:lang w:val="fr-FR"/>
              </w:rPr>
              <w:t>DESIGN</w:t>
            </w:r>
            <w:r w:rsidR="00403150">
              <w:rPr>
                <w:rFonts w:ascii="Arial" w:hAnsi="Arial" w:cs="Arial"/>
                <w:b/>
                <w:sz w:val="16"/>
                <w:szCs w:val="16"/>
                <w:lang w:val="fr-FR"/>
              </w:rPr>
              <w:t xml:space="preserve"> : </w:t>
            </w:r>
            <w:r w:rsidR="00403150" w:rsidRPr="00403150">
              <w:rPr>
                <w:rFonts w:ascii="Arial" w:hAnsi="Arial" w:cs="Arial"/>
                <w:sz w:val="16"/>
                <w:szCs w:val="16"/>
                <w:lang w:val="fr-FR"/>
              </w:rPr>
              <w:t>nos leviers</w:t>
            </w:r>
            <w:r w:rsidR="00403150">
              <w:rPr>
                <w:rFonts w:ascii="Arial" w:hAnsi="Arial" w:cs="Arial"/>
                <w:b/>
                <w:sz w:val="16"/>
                <w:szCs w:val="16"/>
                <w:lang w:val="fr-FR"/>
              </w:rPr>
              <w:t xml:space="preserve"> </w:t>
            </w:r>
          </w:p>
        </w:tc>
        <w:tc>
          <w:tcPr>
            <w:tcW w:w="9899" w:type="dxa"/>
            <w:shd w:val="clear" w:color="auto" w:fill="auto"/>
          </w:tcPr>
          <w:p w14:paraId="5E90FD67" w14:textId="7B566539" w:rsidR="005D6BB2" w:rsidRDefault="005D6BB2" w:rsidP="005D6BB2">
            <w:pPr>
              <w:numPr>
                <w:ilvl w:val="0"/>
                <w:numId w:val="9"/>
              </w:numPr>
              <w:rPr>
                <w:rFonts w:ascii="Arial" w:hAnsi="Arial"/>
                <w:color w:val="000000"/>
                <w:sz w:val="16"/>
                <w:szCs w:val="16"/>
                <w:lang w:val="fr-FR" w:eastAsia="fr-FR"/>
              </w:rPr>
            </w:pPr>
            <w:r>
              <w:rPr>
                <w:rFonts w:ascii="Arial" w:hAnsi="Arial"/>
                <w:color w:val="000000"/>
                <w:sz w:val="16"/>
                <w:szCs w:val="16"/>
                <w:lang w:val="fr-FR" w:eastAsia="fr-FR"/>
              </w:rPr>
              <w:t xml:space="preserve">En </w:t>
            </w:r>
            <w:proofErr w:type="spellStart"/>
            <w:r>
              <w:rPr>
                <w:rFonts w:ascii="Arial" w:hAnsi="Arial"/>
                <w:color w:val="000000"/>
                <w:sz w:val="16"/>
                <w:szCs w:val="16"/>
                <w:lang w:val="fr-FR" w:eastAsia="fr-FR"/>
              </w:rPr>
              <w:t>plenière</w:t>
            </w:r>
            <w:proofErr w:type="spellEnd"/>
            <w:r>
              <w:rPr>
                <w:rFonts w:ascii="Arial" w:hAnsi="Arial"/>
                <w:color w:val="000000"/>
                <w:sz w:val="16"/>
                <w:szCs w:val="16"/>
                <w:lang w:val="fr-FR" w:eastAsia="fr-FR"/>
              </w:rPr>
              <w:t xml:space="preserve"> regarder les rêves et noter les éléments clés c</w:t>
            </w:r>
            <w:r w:rsidR="00403150">
              <w:rPr>
                <w:rFonts w:ascii="Arial" w:hAnsi="Arial"/>
                <w:color w:val="000000"/>
                <w:sz w:val="16"/>
                <w:szCs w:val="16"/>
                <w:lang w:val="fr-FR" w:eastAsia="fr-FR"/>
              </w:rPr>
              <w:t xml:space="preserve">onstituant des leviers d’action, les grandes lignes du mode de fonctionnement  souhaité pour l’équipe </w:t>
            </w:r>
          </w:p>
          <w:p w14:paraId="233232D3" w14:textId="03D0FA5D" w:rsidR="003705A8" w:rsidRDefault="003705A8" w:rsidP="005D6BB2">
            <w:pPr>
              <w:numPr>
                <w:ilvl w:val="0"/>
                <w:numId w:val="9"/>
              </w:numPr>
              <w:rPr>
                <w:rFonts w:ascii="Arial" w:hAnsi="Arial"/>
                <w:color w:val="000000"/>
                <w:sz w:val="16"/>
                <w:szCs w:val="16"/>
                <w:lang w:val="fr-FR" w:eastAsia="fr-FR"/>
              </w:rPr>
            </w:pPr>
            <w:r>
              <w:rPr>
                <w:rFonts w:ascii="Arial" w:hAnsi="Arial"/>
                <w:color w:val="000000"/>
                <w:sz w:val="16"/>
                <w:szCs w:val="16"/>
                <w:lang w:val="fr-FR" w:eastAsia="fr-FR"/>
              </w:rPr>
              <w:t xml:space="preserve">Partage et discussion </w:t>
            </w:r>
          </w:p>
          <w:p w14:paraId="7B5634E0" w14:textId="77777777" w:rsidR="005D6BB2" w:rsidRPr="006858CB" w:rsidRDefault="005D6BB2" w:rsidP="005D6BB2">
            <w:pPr>
              <w:ind w:left="720"/>
              <w:rPr>
                <w:rFonts w:ascii="Arial" w:hAnsi="Arial"/>
                <w:color w:val="000000"/>
                <w:sz w:val="16"/>
                <w:szCs w:val="16"/>
                <w:lang w:val="fr-FR" w:eastAsia="fr-FR"/>
              </w:rPr>
            </w:pPr>
          </w:p>
        </w:tc>
      </w:tr>
      <w:tr w:rsidR="003705A8" w:rsidRPr="006858CB" w14:paraId="0ADB1EE9" w14:textId="77777777" w:rsidTr="005D6BB2">
        <w:tc>
          <w:tcPr>
            <w:tcW w:w="1101" w:type="dxa"/>
          </w:tcPr>
          <w:p w14:paraId="3E0B9B47" w14:textId="721DCD70" w:rsidR="003705A8" w:rsidRDefault="003705A8" w:rsidP="005D6BB2">
            <w:pPr>
              <w:rPr>
                <w:rFonts w:ascii="Arial" w:hAnsi="Arial" w:cs="Arial"/>
                <w:sz w:val="16"/>
                <w:szCs w:val="16"/>
                <w:lang w:val="fr-FR"/>
              </w:rPr>
            </w:pPr>
            <w:r>
              <w:rPr>
                <w:rFonts w:ascii="Arial" w:hAnsi="Arial" w:cs="Arial"/>
                <w:sz w:val="16"/>
                <w:szCs w:val="16"/>
                <w:lang w:val="fr-FR"/>
              </w:rPr>
              <w:t>15’</w:t>
            </w:r>
          </w:p>
        </w:tc>
        <w:tc>
          <w:tcPr>
            <w:tcW w:w="3402" w:type="dxa"/>
            <w:shd w:val="clear" w:color="auto" w:fill="auto"/>
          </w:tcPr>
          <w:p w14:paraId="5E50C117" w14:textId="79FB1422" w:rsidR="003705A8" w:rsidRDefault="003705A8" w:rsidP="005D6BB2">
            <w:pPr>
              <w:rPr>
                <w:rFonts w:ascii="Arial" w:hAnsi="Arial" w:cs="Arial"/>
                <w:sz w:val="16"/>
                <w:szCs w:val="16"/>
                <w:lang w:val="fr-FR"/>
              </w:rPr>
            </w:pPr>
            <w:r>
              <w:rPr>
                <w:rFonts w:ascii="Arial" w:hAnsi="Arial" w:cs="Arial"/>
                <w:b/>
                <w:sz w:val="16"/>
                <w:szCs w:val="16"/>
                <w:lang w:val="fr-FR"/>
              </w:rPr>
              <w:t xml:space="preserve">DEPLOY – 1 </w:t>
            </w:r>
            <w:r w:rsidRPr="003705A8">
              <w:rPr>
                <w:rFonts w:ascii="Arial" w:hAnsi="Arial" w:cs="Arial"/>
                <w:sz w:val="16"/>
                <w:szCs w:val="16"/>
                <w:lang w:val="fr-FR"/>
              </w:rPr>
              <w:t>Développer notre connectivité sur les dossiers importants</w:t>
            </w:r>
            <w:r>
              <w:rPr>
                <w:rFonts w:ascii="Arial" w:hAnsi="Arial" w:cs="Arial"/>
                <w:b/>
                <w:sz w:val="16"/>
                <w:szCs w:val="16"/>
                <w:lang w:val="fr-FR"/>
              </w:rPr>
              <w:t xml:space="preserve"> </w:t>
            </w:r>
          </w:p>
        </w:tc>
        <w:tc>
          <w:tcPr>
            <w:tcW w:w="9899" w:type="dxa"/>
            <w:shd w:val="clear" w:color="auto" w:fill="auto"/>
          </w:tcPr>
          <w:p w14:paraId="3D91BB8B" w14:textId="77777777" w:rsidR="003705A8" w:rsidRDefault="003705A8" w:rsidP="005D6BB2">
            <w:pPr>
              <w:numPr>
                <w:ilvl w:val="0"/>
                <w:numId w:val="9"/>
              </w:numPr>
              <w:rPr>
                <w:rFonts w:ascii="Arial" w:hAnsi="Arial"/>
                <w:color w:val="000000"/>
                <w:sz w:val="16"/>
                <w:szCs w:val="16"/>
                <w:lang w:val="fr-FR" w:eastAsia="fr-FR"/>
              </w:rPr>
            </w:pPr>
            <w:r>
              <w:rPr>
                <w:rFonts w:ascii="Arial" w:hAnsi="Arial"/>
                <w:color w:val="000000"/>
                <w:sz w:val="16"/>
                <w:szCs w:val="16"/>
                <w:lang w:val="fr-FR" w:eastAsia="fr-FR"/>
              </w:rPr>
              <w:t>Préparation personnelle sur les actions souhaitées pour développer la connectivité dans l’équipe à travers les continents</w:t>
            </w:r>
          </w:p>
          <w:p w14:paraId="5B0C8870" w14:textId="68A3FC91" w:rsidR="003705A8" w:rsidRPr="006858CB" w:rsidRDefault="003705A8" w:rsidP="003705A8">
            <w:pPr>
              <w:ind w:left="720"/>
              <w:rPr>
                <w:rFonts w:ascii="Arial" w:hAnsi="Arial"/>
                <w:color w:val="000000"/>
                <w:sz w:val="16"/>
                <w:szCs w:val="16"/>
                <w:lang w:val="fr-FR" w:eastAsia="fr-FR"/>
              </w:rPr>
            </w:pPr>
          </w:p>
        </w:tc>
      </w:tr>
      <w:tr w:rsidR="003705A8" w:rsidRPr="006858CB" w14:paraId="601BAE15" w14:textId="77777777" w:rsidTr="005D6BB2">
        <w:tc>
          <w:tcPr>
            <w:tcW w:w="1101" w:type="dxa"/>
          </w:tcPr>
          <w:p w14:paraId="0A2C48CC" w14:textId="1C980A16" w:rsidR="003705A8" w:rsidRDefault="003705A8" w:rsidP="005D6BB2">
            <w:pPr>
              <w:rPr>
                <w:rFonts w:ascii="Arial" w:hAnsi="Arial" w:cs="Arial"/>
                <w:sz w:val="16"/>
                <w:szCs w:val="16"/>
                <w:lang w:val="fr-FR"/>
              </w:rPr>
            </w:pPr>
            <w:r>
              <w:rPr>
                <w:rFonts w:ascii="Arial" w:hAnsi="Arial" w:cs="Arial"/>
                <w:sz w:val="16"/>
                <w:szCs w:val="16"/>
                <w:lang w:val="fr-FR"/>
              </w:rPr>
              <w:t>20 ‘</w:t>
            </w:r>
          </w:p>
        </w:tc>
        <w:tc>
          <w:tcPr>
            <w:tcW w:w="3402" w:type="dxa"/>
            <w:shd w:val="clear" w:color="auto" w:fill="auto"/>
          </w:tcPr>
          <w:p w14:paraId="5FF16D49" w14:textId="76B9DE7B" w:rsidR="003705A8" w:rsidRDefault="003705A8" w:rsidP="005D6BB2">
            <w:pPr>
              <w:rPr>
                <w:rFonts w:ascii="Arial" w:hAnsi="Arial" w:cs="Arial"/>
                <w:sz w:val="16"/>
                <w:szCs w:val="16"/>
                <w:lang w:val="fr-FR"/>
              </w:rPr>
            </w:pPr>
            <w:r>
              <w:rPr>
                <w:rFonts w:ascii="Arial" w:hAnsi="Arial" w:cs="Arial"/>
                <w:b/>
                <w:sz w:val="16"/>
                <w:szCs w:val="16"/>
                <w:lang w:val="fr-FR"/>
              </w:rPr>
              <w:t>DEPLOY – 2</w:t>
            </w:r>
          </w:p>
        </w:tc>
        <w:tc>
          <w:tcPr>
            <w:tcW w:w="9899" w:type="dxa"/>
            <w:shd w:val="clear" w:color="auto" w:fill="auto"/>
          </w:tcPr>
          <w:p w14:paraId="1AD4947F" w14:textId="2AA2D3E8" w:rsidR="003705A8" w:rsidRDefault="003705A8" w:rsidP="005D6BB2">
            <w:pPr>
              <w:numPr>
                <w:ilvl w:val="0"/>
                <w:numId w:val="9"/>
              </w:numPr>
              <w:rPr>
                <w:rFonts w:ascii="Arial" w:hAnsi="Arial"/>
                <w:color w:val="000000"/>
                <w:sz w:val="16"/>
                <w:szCs w:val="16"/>
                <w:lang w:val="fr-FR" w:eastAsia="fr-FR"/>
              </w:rPr>
            </w:pPr>
            <w:r>
              <w:rPr>
                <w:rFonts w:ascii="Arial" w:hAnsi="Arial"/>
                <w:color w:val="000000"/>
                <w:sz w:val="16"/>
                <w:szCs w:val="16"/>
                <w:lang w:val="fr-FR" w:eastAsia="fr-FR"/>
              </w:rPr>
              <w:t xml:space="preserve">Discussion en trinômes en mélangeant les pays </w:t>
            </w:r>
          </w:p>
          <w:p w14:paraId="4BFA65AE" w14:textId="7E691406" w:rsidR="003705A8" w:rsidRPr="006858CB" w:rsidRDefault="003705A8" w:rsidP="003705A8">
            <w:pPr>
              <w:ind w:left="720"/>
              <w:rPr>
                <w:rFonts w:ascii="Arial" w:hAnsi="Arial"/>
                <w:color w:val="000000"/>
                <w:sz w:val="16"/>
                <w:szCs w:val="16"/>
                <w:lang w:val="fr-FR" w:eastAsia="fr-FR"/>
              </w:rPr>
            </w:pPr>
          </w:p>
        </w:tc>
      </w:tr>
      <w:tr w:rsidR="003705A8" w:rsidRPr="006858CB" w14:paraId="3D2B0FA4" w14:textId="77777777" w:rsidTr="005D6BB2">
        <w:tc>
          <w:tcPr>
            <w:tcW w:w="1101" w:type="dxa"/>
          </w:tcPr>
          <w:p w14:paraId="14965B5F" w14:textId="49B6D16D" w:rsidR="003705A8" w:rsidRDefault="00403150" w:rsidP="005D6BB2">
            <w:pPr>
              <w:rPr>
                <w:rFonts w:ascii="Arial" w:hAnsi="Arial" w:cs="Arial"/>
                <w:sz w:val="16"/>
                <w:szCs w:val="16"/>
                <w:lang w:val="fr-FR"/>
              </w:rPr>
            </w:pPr>
            <w:r>
              <w:rPr>
                <w:rFonts w:ascii="Arial" w:hAnsi="Arial" w:cs="Arial"/>
                <w:sz w:val="16"/>
                <w:szCs w:val="16"/>
                <w:lang w:val="fr-FR"/>
              </w:rPr>
              <w:t>50</w:t>
            </w:r>
            <w:r w:rsidR="003705A8">
              <w:rPr>
                <w:rFonts w:ascii="Arial" w:hAnsi="Arial" w:cs="Arial"/>
                <w:sz w:val="16"/>
                <w:szCs w:val="16"/>
                <w:lang w:val="fr-FR"/>
              </w:rPr>
              <w:t xml:space="preserve"> ‘</w:t>
            </w:r>
          </w:p>
        </w:tc>
        <w:tc>
          <w:tcPr>
            <w:tcW w:w="3402" w:type="dxa"/>
            <w:shd w:val="clear" w:color="auto" w:fill="auto"/>
          </w:tcPr>
          <w:p w14:paraId="4A42BD1C" w14:textId="77777777" w:rsidR="003705A8" w:rsidRDefault="003705A8" w:rsidP="005D6BB2">
            <w:pPr>
              <w:rPr>
                <w:rFonts w:ascii="Arial" w:hAnsi="Arial" w:cs="Arial"/>
                <w:b/>
                <w:sz w:val="16"/>
                <w:szCs w:val="16"/>
                <w:lang w:val="fr-FR"/>
              </w:rPr>
            </w:pPr>
            <w:r>
              <w:rPr>
                <w:rFonts w:ascii="Arial" w:hAnsi="Arial" w:cs="Arial"/>
                <w:b/>
                <w:sz w:val="16"/>
                <w:szCs w:val="16"/>
                <w:lang w:val="fr-FR"/>
              </w:rPr>
              <w:t>DEPLOY – 3</w:t>
            </w:r>
          </w:p>
          <w:p w14:paraId="673BF792" w14:textId="6062E971" w:rsidR="003705A8" w:rsidRDefault="003705A8" w:rsidP="005D6BB2">
            <w:pPr>
              <w:rPr>
                <w:rFonts w:ascii="Arial" w:hAnsi="Arial" w:cs="Arial"/>
                <w:sz w:val="16"/>
                <w:szCs w:val="16"/>
                <w:lang w:val="fr-FR"/>
              </w:rPr>
            </w:pPr>
          </w:p>
        </w:tc>
        <w:tc>
          <w:tcPr>
            <w:tcW w:w="9899" w:type="dxa"/>
            <w:shd w:val="clear" w:color="auto" w:fill="auto"/>
          </w:tcPr>
          <w:p w14:paraId="57A84071" w14:textId="77777777" w:rsidR="003705A8" w:rsidRDefault="003705A8" w:rsidP="005D6BB2">
            <w:pPr>
              <w:numPr>
                <w:ilvl w:val="0"/>
                <w:numId w:val="9"/>
              </w:numPr>
              <w:rPr>
                <w:rFonts w:ascii="Arial" w:hAnsi="Arial"/>
                <w:color w:val="000000"/>
                <w:sz w:val="16"/>
                <w:szCs w:val="16"/>
                <w:lang w:val="fr-FR" w:eastAsia="fr-FR"/>
              </w:rPr>
            </w:pPr>
            <w:r>
              <w:rPr>
                <w:rFonts w:ascii="Arial" w:hAnsi="Arial"/>
                <w:color w:val="000000"/>
                <w:sz w:val="16"/>
                <w:szCs w:val="16"/>
                <w:lang w:val="fr-FR" w:eastAsia="fr-FR"/>
              </w:rPr>
              <w:t xml:space="preserve">Présentation des propositions des sous groupes et décisions d’action sur des dossiers précis en cours  </w:t>
            </w:r>
            <w:r w:rsidR="00403150">
              <w:rPr>
                <w:rFonts w:ascii="Arial" w:hAnsi="Arial"/>
                <w:color w:val="000000"/>
                <w:sz w:val="16"/>
                <w:szCs w:val="16"/>
                <w:lang w:val="fr-FR" w:eastAsia="fr-FR"/>
              </w:rPr>
              <w:t xml:space="preserve">et sur les principes d’action plus généraux </w:t>
            </w:r>
          </w:p>
          <w:p w14:paraId="02958564" w14:textId="16445CC9" w:rsidR="00403150" w:rsidRPr="006858CB" w:rsidRDefault="00403150" w:rsidP="005D6BB2">
            <w:pPr>
              <w:numPr>
                <w:ilvl w:val="0"/>
                <w:numId w:val="9"/>
              </w:numPr>
              <w:rPr>
                <w:rFonts w:ascii="Arial" w:hAnsi="Arial"/>
                <w:color w:val="000000"/>
                <w:sz w:val="16"/>
                <w:szCs w:val="16"/>
                <w:lang w:val="fr-FR" w:eastAsia="fr-FR"/>
              </w:rPr>
            </w:pPr>
          </w:p>
        </w:tc>
      </w:tr>
      <w:tr w:rsidR="005D6BB2" w:rsidRPr="006858CB" w14:paraId="2D346A09" w14:textId="77777777" w:rsidTr="005D6BB2">
        <w:tc>
          <w:tcPr>
            <w:tcW w:w="1101" w:type="dxa"/>
          </w:tcPr>
          <w:p w14:paraId="2C7B36F2" w14:textId="6CBD1C72" w:rsidR="005D6BB2" w:rsidRDefault="005D6BB2" w:rsidP="005D6BB2">
            <w:pPr>
              <w:rPr>
                <w:rFonts w:ascii="Arial" w:hAnsi="Arial" w:cs="Arial"/>
                <w:sz w:val="16"/>
                <w:szCs w:val="16"/>
                <w:lang w:val="fr-FR"/>
              </w:rPr>
            </w:pPr>
            <w:r>
              <w:rPr>
                <w:rFonts w:ascii="Arial" w:hAnsi="Arial" w:cs="Arial"/>
                <w:sz w:val="16"/>
                <w:szCs w:val="16"/>
                <w:lang w:val="fr-FR"/>
              </w:rPr>
              <w:t>30’</w:t>
            </w:r>
          </w:p>
        </w:tc>
        <w:tc>
          <w:tcPr>
            <w:tcW w:w="3402" w:type="dxa"/>
            <w:shd w:val="clear" w:color="auto" w:fill="auto"/>
          </w:tcPr>
          <w:p w14:paraId="0DF79DDC" w14:textId="559C22CB" w:rsidR="005D6BB2" w:rsidRDefault="003705A8" w:rsidP="005D6BB2">
            <w:pPr>
              <w:rPr>
                <w:rFonts w:ascii="Arial" w:hAnsi="Arial" w:cs="Arial"/>
                <w:sz w:val="16"/>
                <w:szCs w:val="16"/>
                <w:lang w:val="fr-FR"/>
              </w:rPr>
            </w:pPr>
            <w:r>
              <w:rPr>
                <w:rFonts w:ascii="Arial" w:hAnsi="Arial" w:cs="Arial"/>
                <w:sz w:val="16"/>
                <w:szCs w:val="16"/>
                <w:lang w:val="fr-FR"/>
              </w:rPr>
              <w:t xml:space="preserve">Clôture </w:t>
            </w:r>
            <w:r w:rsidR="005D6BB2">
              <w:rPr>
                <w:rFonts w:ascii="Arial" w:hAnsi="Arial" w:cs="Arial"/>
                <w:sz w:val="16"/>
                <w:szCs w:val="16"/>
                <w:lang w:val="fr-FR"/>
              </w:rPr>
              <w:t xml:space="preserve"> </w:t>
            </w:r>
          </w:p>
        </w:tc>
        <w:tc>
          <w:tcPr>
            <w:tcW w:w="9899" w:type="dxa"/>
            <w:shd w:val="clear" w:color="auto" w:fill="auto"/>
          </w:tcPr>
          <w:p w14:paraId="6F6FC062" w14:textId="77777777" w:rsidR="005D6BB2" w:rsidRPr="006858CB" w:rsidRDefault="005D6BB2" w:rsidP="005D6BB2">
            <w:pPr>
              <w:numPr>
                <w:ilvl w:val="0"/>
                <w:numId w:val="9"/>
              </w:numPr>
              <w:rPr>
                <w:rFonts w:ascii="Arial" w:hAnsi="Arial"/>
                <w:color w:val="000000"/>
                <w:sz w:val="16"/>
                <w:szCs w:val="16"/>
                <w:lang w:val="fr-FR" w:eastAsia="fr-FR"/>
              </w:rPr>
            </w:pPr>
            <w:r w:rsidRPr="006858CB">
              <w:rPr>
                <w:rFonts w:ascii="Arial" w:hAnsi="Arial"/>
                <w:color w:val="000000"/>
                <w:sz w:val="16"/>
                <w:szCs w:val="16"/>
                <w:lang w:val="fr-FR" w:eastAsia="fr-FR"/>
              </w:rPr>
              <w:t xml:space="preserve">Tous debout en cercle chacun dit quel a été le moment fort de la journée  </w:t>
            </w:r>
          </w:p>
        </w:tc>
      </w:tr>
    </w:tbl>
    <w:p w14:paraId="6C974089" w14:textId="77777777" w:rsidR="006A32BE" w:rsidRDefault="006A32BE" w:rsidP="00F35703">
      <w:pPr>
        <w:rPr>
          <w:rFonts w:ascii="Calibri" w:hAnsi="Calibri"/>
          <w:b/>
          <w:sz w:val="22"/>
          <w:szCs w:val="22"/>
          <w:lang w:val="fr-FR"/>
        </w:rPr>
      </w:pPr>
    </w:p>
    <w:p w14:paraId="0193C893" w14:textId="77777777" w:rsidR="006A32BE" w:rsidRDefault="006A32BE" w:rsidP="00F35703">
      <w:pPr>
        <w:rPr>
          <w:rFonts w:ascii="Calibri" w:hAnsi="Calibri"/>
          <w:b/>
          <w:sz w:val="22"/>
          <w:szCs w:val="22"/>
          <w:lang w:val="fr-FR"/>
        </w:rPr>
      </w:pPr>
    </w:p>
    <w:p w14:paraId="1D826C2C" w14:textId="77777777" w:rsidR="006A32BE" w:rsidRDefault="006A32BE" w:rsidP="00F35703">
      <w:pPr>
        <w:rPr>
          <w:rFonts w:ascii="Calibri" w:hAnsi="Calibri"/>
          <w:b/>
          <w:sz w:val="22"/>
          <w:szCs w:val="22"/>
          <w:lang w:val="fr-FR"/>
        </w:rPr>
      </w:pPr>
    </w:p>
    <w:p w14:paraId="2F7C9360" w14:textId="77777777" w:rsidR="006A32BE" w:rsidRDefault="006A32BE" w:rsidP="00F35703">
      <w:pPr>
        <w:rPr>
          <w:rFonts w:ascii="Calibri" w:hAnsi="Calibri"/>
          <w:b/>
          <w:sz w:val="22"/>
          <w:szCs w:val="22"/>
          <w:lang w:val="fr-FR"/>
        </w:rPr>
      </w:pPr>
    </w:p>
    <w:p w14:paraId="07FF60AF" w14:textId="32DDD0E8" w:rsidR="00370B5C" w:rsidRPr="00C1440A" w:rsidRDefault="00370B5C" w:rsidP="00370B5C">
      <w:pPr>
        <w:rPr>
          <w:rFonts w:asciiTheme="majorHAnsi" w:hAnsiTheme="majorHAnsi"/>
          <w:b/>
        </w:rPr>
      </w:pPr>
      <w:proofErr w:type="spellStart"/>
      <w:r>
        <w:rPr>
          <w:rFonts w:asciiTheme="majorHAnsi" w:hAnsiTheme="majorHAnsi"/>
          <w:b/>
        </w:rPr>
        <w:t>Résultat</w:t>
      </w:r>
      <w:proofErr w:type="spellEnd"/>
      <w:r>
        <w:rPr>
          <w:rFonts w:asciiTheme="majorHAnsi" w:hAnsiTheme="majorHAnsi"/>
          <w:b/>
        </w:rPr>
        <w:t xml:space="preserve"> </w:t>
      </w:r>
    </w:p>
    <w:p w14:paraId="6B2CCEFF" w14:textId="77777777" w:rsidR="00370B5C" w:rsidRPr="00C1440A" w:rsidRDefault="00370B5C" w:rsidP="00370B5C">
      <w:pPr>
        <w:rPr>
          <w:rFonts w:asciiTheme="majorHAnsi" w:hAnsiTheme="majorHAnsi"/>
          <w:sz w:val="22"/>
          <w:szCs w:val="22"/>
        </w:rPr>
      </w:pPr>
      <w:r w:rsidRPr="00C1440A">
        <w:rPr>
          <w:rFonts w:asciiTheme="majorHAnsi" w:hAnsiTheme="majorHAnsi"/>
          <w:sz w:val="22"/>
          <w:szCs w:val="22"/>
        </w:rPr>
        <w:t xml:space="preserve"> </w:t>
      </w:r>
    </w:p>
    <w:p w14:paraId="274F4DC2" w14:textId="1AAC3A2A" w:rsidR="006A32BE" w:rsidRDefault="00370B5C" w:rsidP="00A40EC1">
      <w:pPr>
        <w:rPr>
          <w:rFonts w:ascii="Georgia" w:hAnsi="Georgia"/>
          <w:b/>
          <w:bCs/>
          <w:color w:val="C00000"/>
          <w:sz w:val="32"/>
          <w:szCs w:val="32"/>
        </w:rPr>
      </w:pPr>
      <w:r>
        <w:rPr>
          <w:rFonts w:asciiTheme="majorHAnsi" w:hAnsiTheme="majorHAnsi"/>
          <w:sz w:val="22"/>
          <w:szCs w:val="22"/>
          <w:lang w:val="fr-FR"/>
        </w:rPr>
        <w:t>Le résultat  a été non seulement la mise au point d’un plan d’action commun, mais une très grande curiosité et ouverture d’esprit suscitée par toutes les histoires de connectivité des personnes, qui souvent parlaient d’expériences dans des pays très variés</w:t>
      </w:r>
      <w:r w:rsidR="00E927C3">
        <w:rPr>
          <w:rFonts w:asciiTheme="majorHAnsi" w:hAnsiTheme="majorHAnsi"/>
          <w:sz w:val="22"/>
          <w:szCs w:val="22"/>
          <w:lang w:val="fr-FR"/>
        </w:rPr>
        <w:t>, au delà des nationalités présentes dans l’équipe</w:t>
      </w:r>
      <w:r>
        <w:rPr>
          <w:rFonts w:asciiTheme="majorHAnsi" w:hAnsiTheme="majorHAnsi"/>
          <w:sz w:val="22"/>
          <w:szCs w:val="22"/>
          <w:lang w:val="fr-FR"/>
        </w:rPr>
        <w:t xml:space="preserve">. Ces expériences diverses et l’intérêt suscité ont en quelque sorte « aboli les frontières ». </w:t>
      </w:r>
    </w:p>
    <w:p w14:paraId="2866C94B" w14:textId="77777777" w:rsidR="006A32BE" w:rsidRDefault="006A32BE" w:rsidP="006A32BE">
      <w:pPr>
        <w:jc w:val="center"/>
        <w:rPr>
          <w:rFonts w:ascii="Georgia" w:hAnsi="Georgia"/>
          <w:b/>
          <w:bCs/>
          <w:color w:val="C00000"/>
          <w:sz w:val="32"/>
          <w:szCs w:val="32"/>
        </w:rPr>
      </w:pPr>
    </w:p>
    <w:p w14:paraId="6D1C0749" w14:textId="11648492" w:rsidR="006A32BE" w:rsidRDefault="006A32BE" w:rsidP="00370B5C">
      <w:pPr>
        <w:jc w:val="center"/>
        <w:rPr>
          <w:rFonts w:ascii="Georgia" w:hAnsi="Georgia"/>
          <w:b/>
          <w:bCs/>
          <w:color w:val="C00000"/>
          <w:sz w:val="32"/>
          <w:szCs w:val="32"/>
        </w:rPr>
      </w:pPr>
      <w:r w:rsidRPr="006C604A">
        <w:rPr>
          <w:rFonts w:ascii="Georgia" w:hAnsi="Georgia"/>
          <w:b/>
          <w:bCs/>
          <w:color w:val="C00000"/>
          <w:sz w:val="32"/>
          <w:szCs w:val="32"/>
        </w:rPr>
        <w:t xml:space="preserve">Interview guide </w:t>
      </w:r>
    </w:p>
    <w:p w14:paraId="67505F52" w14:textId="77777777" w:rsidR="006A32BE" w:rsidRDefault="006A32BE" w:rsidP="006A32BE">
      <w:pPr>
        <w:jc w:val="center"/>
        <w:rPr>
          <w:rFonts w:ascii="Georgia" w:hAnsi="Georgia"/>
          <w:b/>
          <w:bCs/>
          <w:color w:val="800000"/>
          <w:sz w:val="32"/>
          <w:szCs w:val="32"/>
        </w:rPr>
      </w:pPr>
    </w:p>
    <w:p w14:paraId="1165CAE6" w14:textId="77777777" w:rsidR="006A32BE" w:rsidRPr="00B23A65" w:rsidRDefault="006A32BE" w:rsidP="006A32BE">
      <w:pPr>
        <w:jc w:val="center"/>
        <w:rPr>
          <w:rFonts w:ascii="Georgia" w:hAnsi="Georgia"/>
          <w:b/>
          <w:bCs/>
          <w:color w:val="800000"/>
          <w:sz w:val="32"/>
          <w:szCs w:val="32"/>
        </w:rPr>
      </w:pPr>
      <w:r w:rsidRPr="00B23A65">
        <w:rPr>
          <w:rFonts w:ascii="Georgia" w:hAnsi="Georgia"/>
          <w:b/>
          <w:bCs/>
          <w:color w:val="800000"/>
          <w:sz w:val="32"/>
          <w:szCs w:val="32"/>
        </w:rPr>
        <w:t>“</w:t>
      </w:r>
      <w:r w:rsidRPr="00C67A09">
        <w:rPr>
          <w:rFonts w:ascii="Georgia" w:hAnsi="Georgia" w:cs="Arial Narrow"/>
          <w:b/>
          <w:bCs/>
          <w:color w:val="800000"/>
          <w:sz w:val="32"/>
          <w:szCs w:val="32"/>
          <w:lang w:val="en-GB" w:eastAsia="fr-FR"/>
        </w:rPr>
        <w:t>Enhancing our Connec</w:t>
      </w:r>
      <w:r>
        <w:rPr>
          <w:rFonts w:ascii="Georgia" w:hAnsi="Georgia" w:cs="Arial Narrow"/>
          <w:b/>
          <w:bCs/>
          <w:color w:val="800000"/>
          <w:sz w:val="32"/>
          <w:szCs w:val="32"/>
          <w:lang w:val="en-GB" w:eastAsia="fr-FR"/>
        </w:rPr>
        <w:t xml:space="preserve">tivity </w:t>
      </w:r>
      <w:r w:rsidRPr="00B23A65">
        <w:rPr>
          <w:rFonts w:ascii="Georgia" w:hAnsi="Georgia"/>
          <w:b/>
          <w:bCs/>
          <w:color w:val="800000"/>
          <w:sz w:val="32"/>
          <w:szCs w:val="32"/>
        </w:rPr>
        <w:t>”</w:t>
      </w:r>
    </w:p>
    <w:p w14:paraId="2299F2C6" w14:textId="4CC0896A" w:rsidR="006A32BE" w:rsidRPr="00370B5C" w:rsidRDefault="006A32BE" w:rsidP="00370B5C">
      <w:pPr>
        <w:jc w:val="center"/>
        <w:rPr>
          <w:rFonts w:ascii="Tw Cen MT" w:hAnsi="Tw Cen MT"/>
          <w:color w:val="666699"/>
        </w:rPr>
      </w:pPr>
    </w:p>
    <w:p w14:paraId="28DB3623" w14:textId="77777777" w:rsidR="006A32BE" w:rsidRDefault="006A32BE" w:rsidP="006A3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Arial Narrow"/>
          <w:b/>
          <w:bCs/>
          <w:color w:val="800000"/>
          <w:lang w:val="en-GB" w:eastAsia="fr-FR"/>
        </w:rPr>
      </w:pPr>
    </w:p>
    <w:p w14:paraId="7CB8B19B" w14:textId="77777777" w:rsidR="006A32BE" w:rsidRPr="00C67A09" w:rsidRDefault="006A32BE" w:rsidP="006A3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Arial Narrow"/>
          <w:b/>
          <w:bCs/>
          <w:color w:val="800000"/>
          <w:lang w:val="en-GB" w:eastAsia="fr-FR"/>
        </w:rPr>
      </w:pPr>
      <w:r w:rsidRPr="00C67A09">
        <w:rPr>
          <w:rFonts w:ascii="Georgia" w:hAnsi="Georgia" w:cs="Arial Narrow"/>
          <w:b/>
          <w:bCs/>
          <w:color w:val="800000"/>
          <w:lang w:val="en-GB" w:eastAsia="fr-FR"/>
        </w:rPr>
        <w:t>Enhancing</w:t>
      </w:r>
    </w:p>
    <w:p w14:paraId="54827FCB" w14:textId="77777777" w:rsidR="006A32BE" w:rsidRPr="00F11DE9" w:rsidRDefault="006A32BE" w:rsidP="006A3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Arial Narrow"/>
          <w:b/>
          <w:bCs/>
          <w:color w:val="000000"/>
          <w:lang w:val="en-GB" w:eastAsia="fr-FR"/>
        </w:rPr>
      </w:pPr>
      <w:r w:rsidRPr="00F11DE9">
        <w:rPr>
          <w:rFonts w:ascii="Tw Cen MT" w:hAnsi="Tw Cen MT" w:cs="Arial Narrow"/>
          <w:bCs/>
          <w:color w:val="000000"/>
          <w:lang w:val="en-GB" w:eastAsia="fr-FR"/>
        </w:rPr>
        <w:t xml:space="preserve">Enhancing implies building on something already there, in order to make it even better. We have established good connectivity already, due to longstanding international team collaboration.  However, we are in a period of great change in regards to sites, working models, and cultures (both corporate and country).  There is now is a need to go further in our connectivity, a key element in our strategy for success.  </w:t>
      </w:r>
    </w:p>
    <w:p w14:paraId="2D6D6B95" w14:textId="77777777" w:rsidR="006A32BE" w:rsidRDefault="006A32BE" w:rsidP="006A3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Arial Narrow"/>
          <w:b/>
          <w:bCs/>
          <w:color w:val="800000"/>
          <w:lang w:val="en-GB" w:eastAsia="fr-FR"/>
        </w:rPr>
      </w:pPr>
    </w:p>
    <w:p w14:paraId="59C50EFD" w14:textId="77777777" w:rsidR="006A32BE" w:rsidRPr="00C67A09" w:rsidRDefault="006A32BE" w:rsidP="006A3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Arial Narrow"/>
          <w:b/>
          <w:bCs/>
          <w:color w:val="800000"/>
          <w:lang w:val="en-GB" w:eastAsia="fr-FR"/>
        </w:rPr>
      </w:pPr>
    </w:p>
    <w:p w14:paraId="77DCF445" w14:textId="77777777" w:rsidR="006A32BE" w:rsidRPr="00D9390B" w:rsidRDefault="006A32BE" w:rsidP="006A3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cs="Arial Narrow"/>
          <w:bCs/>
          <w:color w:val="0000FF"/>
          <w:u w:val="single"/>
          <w:lang w:val="en-GB" w:eastAsia="fr-FR"/>
        </w:rPr>
      </w:pPr>
      <w:r w:rsidRPr="0067344E">
        <w:rPr>
          <w:rFonts w:ascii="Georgia" w:hAnsi="Georgia" w:cs="Arial Narrow"/>
          <w:b/>
          <w:bCs/>
          <w:color w:val="800000"/>
          <w:lang w:val="en-GB" w:eastAsia="fr-FR"/>
        </w:rPr>
        <w:t>Connectivity </w:t>
      </w:r>
    </w:p>
    <w:p w14:paraId="7293FEA3" w14:textId="77777777" w:rsidR="006A32BE" w:rsidRPr="00C67A09" w:rsidRDefault="006A32BE" w:rsidP="006A32BE">
      <w:pPr>
        <w:widowControl w:val="0"/>
        <w:autoSpaceDE w:val="0"/>
        <w:autoSpaceDN w:val="0"/>
        <w:adjustRightInd w:val="0"/>
        <w:rPr>
          <w:rFonts w:ascii="Tw Cen MT" w:hAnsi="Tw Cen MT" w:cs="Arial Narrow"/>
          <w:lang w:val="en-GB" w:eastAsia="fr-FR"/>
        </w:rPr>
      </w:pPr>
      <w:r w:rsidRPr="00C67A09">
        <w:rPr>
          <w:rFonts w:ascii="Tw Cen MT" w:hAnsi="Tw Cen MT" w:cs="Arial Narrow"/>
          <w:lang w:val="en-GB" w:eastAsia="fr-FR"/>
        </w:rPr>
        <w:t xml:space="preserve">1. The quality or condition of being connected or connective.  Connectivity - the property of being connected or the degree to which something has connections. </w:t>
      </w:r>
    </w:p>
    <w:p w14:paraId="329CB1EB" w14:textId="77777777" w:rsidR="006A32BE" w:rsidRPr="00C67A09" w:rsidRDefault="006A32BE" w:rsidP="006A32BE">
      <w:pPr>
        <w:widowControl w:val="0"/>
        <w:autoSpaceDE w:val="0"/>
        <w:autoSpaceDN w:val="0"/>
        <w:adjustRightInd w:val="0"/>
        <w:rPr>
          <w:rFonts w:ascii="Lucida Grande" w:hAnsi="Lucida Grande" w:cs="Lucida Grande"/>
          <w:lang w:val="en-GB" w:eastAsia="fr-FR"/>
        </w:rPr>
      </w:pPr>
      <w:r w:rsidRPr="00C67A09">
        <w:rPr>
          <w:rFonts w:ascii="Tw Cen MT" w:hAnsi="Tw Cen MT" w:cs="Arial Narrow"/>
          <w:lang w:val="en-GB" w:eastAsia="fr-FR"/>
        </w:rPr>
        <w:t>2. The ability to make and maintain a connection between two or more points in a telecommunications system: a phone company that offers excellent Internet connectivity.</w:t>
      </w:r>
    </w:p>
    <w:p w14:paraId="40626434" w14:textId="77777777" w:rsidR="006A32BE" w:rsidRPr="00C67A09" w:rsidRDefault="006A32BE" w:rsidP="006A3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Arial Narrow"/>
          <w:b/>
          <w:bCs/>
          <w:color w:val="800000"/>
          <w:lang w:val="en-GB" w:eastAsia="fr-FR"/>
        </w:rPr>
      </w:pPr>
      <w:r w:rsidRPr="00C67A09">
        <w:rPr>
          <w:rFonts w:ascii="Lucida Grande" w:hAnsi="Lucida Grande" w:cs="Lucida Grande"/>
          <w:lang w:val="en-GB" w:eastAsia="fr-FR"/>
        </w:rPr>
        <w:t> </w:t>
      </w:r>
    </w:p>
    <w:p w14:paraId="19AB04F2" w14:textId="77777777" w:rsidR="006A32BE" w:rsidRPr="00C67A09" w:rsidRDefault="006A32BE" w:rsidP="006A3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Arial Narrow"/>
          <w:b/>
          <w:bCs/>
          <w:color w:val="800000"/>
          <w:lang w:val="en-GB" w:eastAsia="fr-FR"/>
        </w:rPr>
      </w:pPr>
    </w:p>
    <w:p w14:paraId="50E97A86" w14:textId="77777777" w:rsidR="006A32BE" w:rsidRPr="00C67A09" w:rsidRDefault="006A32BE" w:rsidP="006A3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Arial Narrow"/>
          <w:b/>
          <w:bCs/>
          <w:color w:val="800000"/>
          <w:lang w:val="en-GB" w:eastAsia="fr-FR"/>
        </w:rPr>
      </w:pPr>
      <w:r>
        <w:rPr>
          <w:rFonts w:ascii="Georgia" w:hAnsi="Georgia" w:cs="Arial Narrow"/>
          <w:b/>
          <w:bCs/>
          <w:color w:val="800000"/>
          <w:lang w:val="en-GB" w:eastAsia="fr-FR"/>
        </w:rPr>
        <w:t xml:space="preserve">Today as a team we need </w:t>
      </w:r>
      <w:proofErr w:type="gramStart"/>
      <w:r>
        <w:rPr>
          <w:rFonts w:ascii="Georgia" w:hAnsi="Georgia" w:cs="Arial Narrow"/>
          <w:b/>
          <w:bCs/>
          <w:color w:val="800000"/>
          <w:lang w:val="en-GB" w:eastAsia="fr-FR"/>
        </w:rPr>
        <w:t xml:space="preserve">to </w:t>
      </w:r>
      <w:r w:rsidRPr="00C67A09">
        <w:rPr>
          <w:rFonts w:ascii="Georgia" w:hAnsi="Georgia" w:cs="Arial Narrow"/>
          <w:b/>
          <w:bCs/>
          <w:color w:val="800000"/>
          <w:lang w:val="en-GB" w:eastAsia="fr-FR"/>
        </w:rPr>
        <w:t> :</w:t>
      </w:r>
      <w:proofErr w:type="gramEnd"/>
      <w:r w:rsidRPr="00C67A09">
        <w:rPr>
          <w:rFonts w:ascii="Georgia" w:hAnsi="Georgia" w:cs="Arial Narrow"/>
          <w:b/>
          <w:bCs/>
          <w:color w:val="800000"/>
          <w:lang w:val="en-GB" w:eastAsia="fr-FR"/>
        </w:rPr>
        <w:t xml:space="preserve"> </w:t>
      </w:r>
    </w:p>
    <w:p w14:paraId="280E52E1" w14:textId="77777777" w:rsidR="006A32BE" w:rsidRDefault="006A32BE" w:rsidP="006A3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cs="Arial Narrow"/>
          <w:bCs/>
          <w:lang w:val="en-GB" w:eastAsia="fr-FR"/>
        </w:rPr>
      </w:pPr>
    </w:p>
    <w:p w14:paraId="488E404E" w14:textId="77777777" w:rsidR="006A32BE" w:rsidRDefault="006A32BE" w:rsidP="006A32BE">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cs="Arial Narrow"/>
          <w:bCs/>
          <w:lang w:val="en-GB" w:eastAsia="fr-FR"/>
        </w:rPr>
      </w:pPr>
      <w:proofErr w:type="gramStart"/>
      <w:r w:rsidRPr="0067344E">
        <w:rPr>
          <w:rFonts w:ascii="Tw Cen MT" w:hAnsi="Tw Cen MT" w:cs="Arial Narrow"/>
          <w:bCs/>
          <w:lang w:val="en-GB" w:eastAsia="fr-FR"/>
        </w:rPr>
        <w:t>radically</w:t>
      </w:r>
      <w:proofErr w:type="gramEnd"/>
      <w:r w:rsidRPr="0067344E">
        <w:rPr>
          <w:rFonts w:ascii="Tw Cen MT" w:hAnsi="Tw Cen MT" w:cs="Arial Narrow"/>
          <w:bCs/>
          <w:lang w:val="en-GB" w:eastAsia="fr-FR"/>
        </w:rPr>
        <w:t xml:space="preserve"> adapt our resourcing model, due to changes in staff and industry trends, with a pressing need in parallel to ensure business continuity and group successes</w:t>
      </w:r>
      <w:r>
        <w:rPr>
          <w:rFonts w:ascii="Tw Cen MT" w:hAnsi="Tw Cen MT" w:cs="Arial Narrow"/>
          <w:bCs/>
          <w:lang w:val="en-GB" w:eastAsia="fr-FR"/>
        </w:rPr>
        <w:t>,</w:t>
      </w:r>
    </w:p>
    <w:p w14:paraId="1445BD84" w14:textId="77777777" w:rsidR="006A32BE" w:rsidRDefault="006A32BE" w:rsidP="006A32BE">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cs="Arial Narrow"/>
          <w:bCs/>
          <w:lang w:val="en-GB" w:eastAsia="fr-FR"/>
        </w:rPr>
      </w:pPr>
      <w:proofErr w:type="gramStart"/>
      <w:r w:rsidRPr="0067344E">
        <w:rPr>
          <w:rFonts w:ascii="Tw Cen MT" w:hAnsi="Tw Cen MT" w:cs="Arial Narrow"/>
          <w:bCs/>
          <w:lang w:val="en-GB" w:eastAsia="fr-FR"/>
        </w:rPr>
        <w:t>be</w:t>
      </w:r>
      <w:proofErr w:type="gramEnd"/>
      <w:r w:rsidRPr="0067344E">
        <w:rPr>
          <w:rFonts w:ascii="Tw Cen MT" w:hAnsi="Tw Cen MT" w:cs="Arial Narrow"/>
          <w:bCs/>
          <w:lang w:val="en-GB" w:eastAsia="fr-FR"/>
        </w:rPr>
        <w:t xml:space="preserve"> visible, show expertise in internal and external contexts</w:t>
      </w:r>
      <w:r>
        <w:rPr>
          <w:rFonts w:ascii="Tw Cen MT" w:hAnsi="Tw Cen MT" w:cs="Arial Narrow"/>
          <w:bCs/>
          <w:lang w:val="en-GB" w:eastAsia="fr-FR"/>
        </w:rPr>
        <w:t>,</w:t>
      </w:r>
    </w:p>
    <w:p w14:paraId="528427E0" w14:textId="77777777" w:rsidR="006A32BE" w:rsidRDefault="006A32BE" w:rsidP="006A32BE">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cs="Arial Narrow"/>
          <w:bCs/>
          <w:lang w:val="en-GB" w:eastAsia="fr-FR"/>
        </w:rPr>
      </w:pPr>
      <w:proofErr w:type="gramStart"/>
      <w:r w:rsidRPr="0067344E">
        <w:rPr>
          <w:rFonts w:ascii="Tw Cen MT" w:hAnsi="Tw Cen MT" w:cs="Arial Narrow"/>
          <w:bCs/>
          <w:lang w:val="en-GB" w:eastAsia="fr-FR"/>
        </w:rPr>
        <w:t>lead</w:t>
      </w:r>
      <w:proofErr w:type="gramEnd"/>
      <w:r w:rsidRPr="0067344E">
        <w:rPr>
          <w:rFonts w:ascii="Tw Cen MT" w:hAnsi="Tw Cen MT" w:cs="Arial Narrow"/>
          <w:bCs/>
          <w:lang w:val="en-GB" w:eastAsia="fr-FR"/>
        </w:rPr>
        <w:t xml:space="preserve"> and/or influence innovative approaches t</w:t>
      </w:r>
      <w:r>
        <w:rPr>
          <w:rFonts w:ascii="Tw Cen MT" w:hAnsi="Tw Cen MT" w:cs="Arial Narrow"/>
          <w:bCs/>
          <w:lang w:val="en-GB" w:eastAsia="fr-FR"/>
        </w:rPr>
        <w:t>o document management ,</w:t>
      </w:r>
    </w:p>
    <w:p w14:paraId="32FA9BAF" w14:textId="77777777" w:rsidR="006A32BE" w:rsidRPr="0067344E" w:rsidRDefault="006A32BE" w:rsidP="006A32BE">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cs="Arial Narrow"/>
          <w:bCs/>
          <w:lang w:val="en-GB" w:eastAsia="fr-FR"/>
        </w:rPr>
      </w:pPr>
      <w:proofErr w:type="gramStart"/>
      <w:r w:rsidRPr="0067344E">
        <w:rPr>
          <w:rFonts w:ascii="Tw Cen MT" w:hAnsi="Tw Cen MT" w:cs="Arial Narrow"/>
          <w:bCs/>
          <w:lang w:val="en-GB" w:eastAsia="fr-FR"/>
        </w:rPr>
        <w:t>strategically</w:t>
      </w:r>
      <w:proofErr w:type="gramEnd"/>
      <w:r w:rsidRPr="0067344E">
        <w:rPr>
          <w:rFonts w:ascii="Tw Cen MT" w:hAnsi="Tw Cen MT" w:cs="Arial Narrow"/>
          <w:bCs/>
          <w:lang w:val="en-GB" w:eastAsia="fr-FR"/>
        </w:rPr>
        <w:t xml:space="preserve"> adapt the skillsets, </w:t>
      </w:r>
      <w:proofErr w:type="spellStart"/>
      <w:r w:rsidRPr="0067344E">
        <w:rPr>
          <w:rFonts w:ascii="Tw Cen MT" w:hAnsi="Tw Cen MT" w:cs="Arial Narrow"/>
          <w:bCs/>
          <w:lang w:val="en-GB" w:eastAsia="fr-FR"/>
        </w:rPr>
        <w:t>mindsets</w:t>
      </w:r>
      <w:proofErr w:type="spellEnd"/>
      <w:r w:rsidRPr="0067344E">
        <w:rPr>
          <w:rFonts w:ascii="Tw Cen MT" w:hAnsi="Tw Cen MT" w:cs="Arial Narrow"/>
          <w:bCs/>
          <w:lang w:val="en-GB" w:eastAsia="fr-FR"/>
        </w:rPr>
        <w:t xml:space="preserve">, and roles in the group to the above.    </w:t>
      </w:r>
    </w:p>
    <w:p w14:paraId="53336436" w14:textId="77777777" w:rsidR="006A32BE" w:rsidRPr="00D9390B" w:rsidRDefault="006A32BE" w:rsidP="006A3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b/>
        </w:rPr>
      </w:pPr>
    </w:p>
    <w:p w14:paraId="4B375E0A" w14:textId="77777777" w:rsidR="006A32BE" w:rsidRDefault="006A32BE" w:rsidP="006A3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b/>
          <w:color w:val="C00000"/>
        </w:rPr>
      </w:pPr>
    </w:p>
    <w:p w14:paraId="20676245" w14:textId="6BEF4EF4" w:rsidR="006A32BE" w:rsidRPr="00370B5C" w:rsidRDefault="006A32BE" w:rsidP="006A3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rPr>
      </w:pPr>
      <w:r w:rsidRPr="008762BF">
        <w:rPr>
          <w:rFonts w:ascii="Tw Cen MT" w:hAnsi="Tw Cen MT"/>
        </w:rPr>
        <w:t xml:space="preserve">We are going to </w:t>
      </w:r>
      <w:r>
        <w:rPr>
          <w:rFonts w:ascii="Tw Cen MT" w:hAnsi="Tw Cen MT"/>
        </w:rPr>
        <w:t>inquire into</w:t>
      </w:r>
      <w:r w:rsidRPr="008762BF">
        <w:rPr>
          <w:rFonts w:ascii="Tw Cen MT" w:hAnsi="Tw Cen MT"/>
        </w:rPr>
        <w:t xml:space="preserve"> this theme </w:t>
      </w:r>
      <w:r>
        <w:rPr>
          <w:rFonts w:ascii="Tw Cen MT" w:hAnsi="Tw Cen MT"/>
        </w:rPr>
        <w:t xml:space="preserve">through paired interviews, in order to explore the </w:t>
      </w:r>
      <w:r w:rsidRPr="002B612D">
        <w:rPr>
          <w:rFonts w:ascii="Tw Cen MT" w:hAnsi="Tw Cen MT"/>
          <w:b/>
        </w:rPr>
        <w:t>resources</w:t>
      </w:r>
      <w:r>
        <w:rPr>
          <w:rFonts w:ascii="Tw Cen MT" w:hAnsi="Tw Cen MT"/>
        </w:rPr>
        <w:t xml:space="preserve"> and </w:t>
      </w:r>
      <w:r w:rsidRPr="002B612D">
        <w:rPr>
          <w:rFonts w:ascii="Tw Cen MT" w:hAnsi="Tw Cen MT"/>
          <w:b/>
        </w:rPr>
        <w:t>best practices</w:t>
      </w:r>
      <w:r>
        <w:rPr>
          <w:rFonts w:ascii="Tw Cen MT" w:hAnsi="Tw Cen MT"/>
        </w:rPr>
        <w:t xml:space="preserve"> existing in the team and to lay down the </w:t>
      </w:r>
      <w:r w:rsidRPr="002B612D">
        <w:rPr>
          <w:rFonts w:ascii="Tw Cen MT" w:hAnsi="Tw Cen MT"/>
          <w:b/>
        </w:rPr>
        <w:t>foundations</w:t>
      </w:r>
      <w:r w:rsidR="00370B5C">
        <w:rPr>
          <w:rFonts w:ascii="Tw Cen MT" w:hAnsi="Tw Cen MT"/>
        </w:rPr>
        <w:t xml:space="preserve"> for discussion and decisions.</w:t>
      </w:r>
    </w:p>
    <w:p w14:paraId="3931BDB8" w14:textId="77777777" w:rsidR="006A32BE" w:rsidRPr="00C67A09" w:rsidRDefault="006A32BE" w:rsidP="006A3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Arial Narrow"/>
          <w:b/>
          <w:bCs/>
          <w:color w:val="800000"/>
          <w:lang w:val="en-GB" w:eastAsia="fr-FR"/>
        </w:rPr>
      </w:pPr>
    </w:p>
    <w:p w14:paraId="44480EB7" w14:textId="77777777" w:rsidR="006A32BE" w:rsidRDefault="006A32BE" w:rsidP="006A3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b/>
          <w:color w:val="C00000"/>
        </w:rPr>
      </w:pPr>
    </w:p>
    <w:p w14:paraId="1B695847" w14:textId="77777777" w:rsidR="006A32BE" w:rsidRDefault="006A32BE" w:rsidP="006A3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b/>
          <w:color w:val="C00000"/>
        </w:rPr>
      </w:pPr>
    </w:p>
    <w:p w14:paraId="336C4E72" w14:textId="77777777" w:rsidR="006A32BE" w:rsidRDefault="006A32BE" w:rsidP="006A3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b/>
          <w:color w:val="C00000"/>
        </w:rPr>
      </w:pPr>
    </w:p>
    <w:p w14:paraId="62D03DB7" w14:textId="085DC310" w:rsidR="006A32BE" w:rsidRPr="00370B5C" w:rsidRDefault="006A32BE" w:rsidP="00370B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w Cen MT" w:hAnsi="Tw Cen MT"/>
          <w:b/>
          <w:color w:val="C00000"/>
        </w:rPr>
      </w:pPr>
      <w:r>
        <w:rPr>
          <w:rFonts w:ascii="Georgia" w:hAnsi="Georgia"/>
          <w:b/>
          <w:color w:val="C00000"/>
          <w:sz w:val="32"/>
          <w:szCs w:val="32"/>
        </w:rPr>
        <w:t>Questions</w:t>
      </w:r>
    </w:p>
    <w:p w14:paraId="69DC880B" w14:textId="77777777" w:rsidR="006A32BE" w:rsidRPr="006C604A" w:rsidRDefault="006A32BE" w:rsidP="006A3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w Cen MT" w:hAnsi="Tw Cen MT"/>
          <w:b/>
          <w:color w:val="666699"/>
        </w:rPr>
      </w:pPr>
    </w:p>
    <w:p w14:paraId="4C5C03C8" w14:textId="77777777" w:rsidR="006A32BE" w:rsidRPr="00DA2EE9" w:rsidRDefault="006A32BE" w:rsidP="006A32BE">
      <w:pPr>
        <w:rPr>
          <w:rFonts w:ascii="Tw Cen MT" w:hAnsi="Tw Cen MT" w:cs="CenturyGothic-Bold"/>
          <w:b/>
          <w:color w:val="C00000"/>
          <w:lang w:bidi="en-US"/>
        </w:rPr>
      </w:pPr>
    </w:p>
    <w:p w14:paraId="0109FE2E" w14:textId="77777777" w:rsidR="006A32BE" w:rsidRPr="006C604A" w:rsidRDefault="006A32BE" w:rsidP="006A32BE">
      <w:pPr>
        <w:rPr>
          <w:rFonts w:ascii="Tw Cen MT" w:hAnsi="Tw Cen MT" w:cs="CenturyGothic-Bold"/>
          <w:color w:val="000000"/>
          <w:lang w:bidi="en-US"/>
        </w:rPr>
      </w:pPr>
    </w:p>
    <w:p w14:paraId="7768DB1D" w14:textId="77777777" w:rsidR="006A32BE" w:rsidRDefault="006A32BE" w:rsidP="006A32BE">
      <w:pPr>
        <w:numPr>
          <w:ilvl w:val="0"/>
          <w:numId w:val="21"/>
        </w:numPr>
        <w:tabs>
          <w:tab w:val="clear" w:pos="720"/>
          <w:tab w:val="num" w:pos="270"/>
        </w:tabs>
        <w:ind w:left="360" w:firstLine="0"/>
        <w:rPr>
          <w:rFonts w:ascii="Tw Cen MT" w:hAnsi="Tw Cen MT" w:cs="CenturyGothic-Bold"/>
          <w:color w:val="000000"/>
          <w:lang w:bidi="en-US"/>
        </w:rPr>
      </w:pPr>
      <w:r>
        <w:rPr>
          <w:rFonts w:ascii="Tw Cen MT" w:hAnsi="Tw Cen MT" w:cs="CenturyGothic-Bold"/>
          <w:color w:val="000000"/>
          <w:lang w:bidi="en-US"/>
        </w:rPr>
        <w:t>Discovering resources</w:t>
      </w:r>
    </w:p>
    <w:p w14:paraId="0CAACE6B" w14:textId="77777777" w:rsidR="006A32BE" w:rsidRPr="00D80518" w:rsidRDefault="006A32BE" w:rsidP="006A32BE">
      <w:pPr>
        <w:tabs>
          <w:tab w:val="num" w:pos="270"/>
        </w:tabs>
        <w:ind w:left="360"/>
        <w:rPr>
          <w:rFonts w:ascii="Tw Cen MT" w:hAnsi="Tw Cen MT" w:cs="CenturyGothic-Bold"/>
          <w:color w:val="000000"/>
          <w:lang w:bidi="en-US"/>
        </w:rPr>
      </w:pPr>
      <w:r w:rsidRPr="00D80518">
        <w:rPr>
          <w:rFonts w:ascii="Tw Cen MT" w:hAnsi="Tw Cen MT" w:cs="CenturyGothic-Bold"/>
          <w:color w:val="000000"/>
          <w:lang w:bidi="en-US"/>
        </w:rPr>
        <w:t>Creating and maintaining connections between people can be challenging. Sustained connectivity through distance and/or cultural differences can be even more of a challenge and mystery.  Reflect on those times where you developed connectivity with people from a different culture living in a different place.  Choose one of these experiences, one that stands out for you as a high point in connecting with others through distance and culture.  Describe the experience.</w:t>
      </w:r>
    </w:p>
    <w:p w14:paraId="0FBD86A9" w14:textId="77777777" w:rsidR="006A32BE" w:rsidRPr="00EC72CD" w:rsidRDefault="006A32BE" w:rsidP="006A32BE">
      <w:pPr>
        <w:tabs>
          <w:tab w:val="num" w:pos="270"/>
        </w:tabs>
        <w:rPr>
          <w:rFonts w:ascii="Tw Cen MT" w:hAnsi="Tw Cen MT" w:cs="CenturyGothic-Bold"/>
          <w:color w:val="000000"/>
          <w:lang w:bidi="en-US"/>
        </w:rPr>
      </w:pPr>
    </w:p>
    <w:p w14:paraId="74E3C62D" w14:textId="77777777" w:rsidR="006A32BE" w:rsidRPr="006C604A" w:rsidRDefault="006A32BE" w:rsidP="006A32BE">
      <w:pPr>
        <w:numPr>
          <w:ilvl w:val="1"/>
          <w:numId w:val="21"/>
        </w:numPr>
        <w:rPr>
          <w:rFonts w:ascii="Tw Cen MT" w:hAnsi="Tw Cen MT" w:cs="CenturyGothic-Bold"/>
          <w:color w:val="000000"/>
          <w:lang w:bidi="en-US"/>
        </w:rPr>
      </w:pPr>
      <w:r w:rsidRPr="006C604A">
        <w:rPr>
          <w:rFonts w:ascii="Tw Cen MT" w:hAnsi="Tw Cen MT" w:cs="CenturyGothic-Bold"/>
          <w:color w:val="000000"/>
          <w:lang w:bidi="en-US"/>
        </w:rPr>
        <w:t xml:space="preserve">What </w:t>
      </w:r>
      <w:r>
        <w:rPr>
          <w:rFonts w:ascii="Tw Cen MT" w:hAnsi="Tw Cen MT" w:cs="CenturyGothic-Bold"/>
          <w:color w:val="000000"/>
          <w:lang w:bidi="en-US"/>
        </w:rPr>
        <w:t xml:space="preserve">was the </w:t>
      </w:r>
      <w:proofErr w:type="gramStart"/>
      <w:r>
        <w:rPr>
          <w:rFonts w:ascii="Tw Cen MT" w:hAnsi="Tw Cen MT" w:cs="CenturyGothic-Bold"/>
          <w:color w:val="000000"/>
          <w:lang w:bidi="en-US"/>
        </w:rPr>
        <w:t xml:space="preserve">context  </w:t>
      </w:r>
      <w:r w:rsidRPr="006C604A">
        <w:rPr>
          <w:rFonts w:ascii="Tw Cen MT" w:hAnsi="Tw Cen MT" w:cs="CenturyGothic-Bold"/>
          <w:color w:val="000000"/>
          <w:lang w:bidi="en-US"/>
        </w:rPr>
        <w:t>?</w:t>
      </w:r>
      <w:proofErr w:type="gramEnd"/>
      <w:r>
        <w:rPr>
          <w:rFonts w:ascii="Tw Cen MT" w:hAnsi="Tw Cen MT" w:cs="CenturyGothic-Bold"/>
          <w:color w:val="000000"/>
          <w:lang w:bidi="en-US"/>
        </w:rPr>
        <w:t xml:space="preserve"> Who was </w:t>
      </w:r>
      <w:proofErr w:type="gramStart"/>
      <w:r>
        <w:rPr>
          <w:rFonts w:ascii="Tw Cen MT" w:hAnsi="Tw Cen MT" w:cs="CenturyGothic-Bold"/>
          <w:color w:val="000000"/>
          <w:lang w:bidi="en-US"/>
        </w:rPr>
        <w:t>involved ?</w:t>
      </w:r>
      <w:proofErr w:type="gramEnd"/>
    </w:p>
    <w:p w14:paraId="6136A2CF" w14:textId="77777777" w:rsidR="006A32BE" w:rsidRPr="006C604A" w:rsidRDefault="006A32BE" w:rsidP="006A32BE">
      <w:pPr>
        <w:numPr>
          <w:ilvl w:val="1"/>
          <w:numId w:val="21"/>
        </w:numPr>
        <w:rPr>
          <w:rFonts w:ascii="Tw Cen MT" w:hAnsi="Tw Cen MT" w:cs="CenturyGothic-Bold"/>
          <w:color w:val="000000"/>
          <w:lang w:bidi="en-US"/>
        </w:rPr>
      </w:pPr>
      <w:r w:rsidRPr="006C604A">
        <w:rPr>
          <w:rFonts w:ascii="Tw Cen MT" w:hAnsi="Tw Cen MT" w:cs="CenturyGothic-Bold"/>
          <w:color w:val="000000"/>
          <w:lang w:bidi="en-US"/>
        </w:rPr>
        <w:t>What did you contribute?</w:t>
      </w:r>
    </w:p>
    <w:p w14:paraId="0810BFC9" w14:textId="77777777" w:rsidR="006A32BE" w:rsidRDefault="006A32BE" w:rsidP="006A32BE">
      <w:pPr>
        <w:numPr>
          <w:ilvl w:val="1"/>
          <w:numId w:val="21"/>
        </w:numPr>
        <w:rPr>
          <w:rFonts w:ascii="Tw Cen MT" w:hAnsi="Tw Cen MT" w:cs="CenturyGothic-Bold"/>
          <w:color w:val="000000"/>
          <w:lang w:bidi="en-US"/>
        </w:rPr>
      </w:pPr>
      <w:r w:rsidRPr="006C604A">
        <w:rPr>
          <w:rFonts w:ascii="Tw Cen MT" w:hAnsi="Tw Cen MT" w:cs="CenturyGothic-Bold"/>
          <w:color w:val="000000"/>
          <w:lang w:bidi="en-US"/>
        </w:rPr>
        <w:t xml:space="preserve">What kept you involved and focused? </w:t>
      </w:r>
    </w:p>
    <w:p w14:paraId="059A3AAB" w14:textId="77777777" w:rsidR="006A32BE" w:rsidRDefault="006A32BE" w:rsidP="006A32BE">
      <w:pPr>
        <w:numPr>
          <w:ilvl w:val="1"/>
          <w:numId w:val="21"/>
        </w:numPr>
        <w:rPr>
          <w:rFonts w:ascii="Tw Cen MT" w:hAnsi="Tw Cen MT" w:cs="CenturyGothic-Bold"/>
          <w:color w:val="000000"/>
          <w:lang w:bidi="en-US"/>
        </w:rPr>
      </w:pPr>
      <w:r>
        <w:rPr>
          <w:rFonts w:ascii="Tw Cen MT" w:hAnsi="Tw Cen MT" w:cs="CenturyGothic-Bold"/>
          <w:color w:val="000000"/>
          <w:lang w:bidi="en-US"/>
        </w:rPr>
        <w:t xml:space="preserve">What was the </w:t>
      </w:r>
      <w:proofErr w:type="gramStart"/>
      <w:r>
        <w:rPr>
          <w:rFonts w:ascii="Tw Cen MT" w:hAnsi="Tw Cen MT" w:cs="CenturyGothic-Bold"/>
          <w:color w:val="000000"/>
          <w:lang w:bidi="en-US"/>
        </w:rPr>
        <w:t>result ?</w:t>
      </w:r>
      <w:proofErr w:type="gramEnd"/>
      <w:r>
        <w:rPr>
          <w:rFonts w:ascii="Tw Cen MT" w:hAnsi="Tw Cen MT" w:cs="CenturyGothic-Bold"/>
          <w:color w:val="000000"/>
          <w:lang w:bidi="en-US"/>
        </w:rPr>
        <w:t xml:space="preserve"> </w:t>
      </w:r>
    </w:p>
    <w:p w14:paraId="08C971E4" w14:textId="77777777" w:rsidR="006A32BE" w:rsidRDefault="006A32BE" w:rsidP="006A32BE">
      <w:pPr>
        <w:numPr>
          <w:ilvl w:val="1"/>
          <w:numId w:val="21"/>
        </w:numPr>
        <w:rPr>
          <w:rFonts w:ascii="Tw Cen MT" w:hAnsi="Tw Cen MT" w:cs="CenturyGothic-Bold"/>
          <w:color w:val="000000"/>
          <w:lang w:bidi="en-US"/>
        </w:rPr>
      </w:pPr>
      <w:r>
        <w:rPr>
          <w:rFonts w:ascii="Tw Cen MT" w:hAnsi="Tw Cen MT" w:cs="CenturyGothic-Bold"/>
          <w:color w:val="000000"/>
          <w:lang w:bidi="en-US"/>
        </w:rPr>
        <w:t xml:space="preserve">What were your proud </w:t>
      </w:r>
      <w:proofErr w:type="gramStart"/>
      <w:r>
        <w:rPr>
          <w:rFonts w:ascii="Tw Cen MT" w:hAnsi="Tw Cen MT" w:cs="CenturyGothic-Bold"/>
          <w:color w:val="000000"/>
          <w:lang w:bidi="en-US"/>
        </w:rPr>
        <w:t>of ?</w:t>
      </w:r>
      <w:proofErr w:type="gramEnd"/>
      <w:r>
        <w:rPr>
          <w:rFonts w:ascii="Tw Cen MT" w:hAnsi="Tw Cen MT" w:cs="CenturyGothic-Bold"/>
          <w:color w:val="000000"/>
          <w:lang w:bidi="en-US"/>
        </w:rPr>
        <w:t xml:space="preserve"> </w:t>
      </w:r>
    </w:p>
    <w:p w14:paraId="3322DB0C" w14:textId="77777777" w:rsidR="006A32BE" w:rsidRDefault="006A32BE" w:rsidP="006A32BE">
      <w:pPr>
        <w:rPr>
          <w:rFonts w:ascii="Tw Cen MT" w:hAnsi="Tw Cen MT" w:cs="CenturyGothic-Bold"/>
          <w:color w:val="000000"/>
          <w:lang w:bidi="en-US"/>
        </w:rPr>
      </w:pPr>
    </w:p>
    <w:p w14:paraId="5B3A1D12" w14:textId="77777777" w:rsidR="006A32BE" w:rsidRDefault="006A32BE" w:rsidP="006A32BE">
      <w:pPr>
        <w:rPr>
          <w:rFonts w:ascii="Tw Cen MT" w:hAnsi="Tw Cen MT" w:cs="CenturyGothic-Bold"/>
          <w:color w:val="000000"/>
          <w:lang w:bidi="en-US"/>
        </w:rPr>
      </w:pPr>
    </w:p>
    <w:p w14:paraId="5F7A20D7" w14:textId="77777777" w:rsidR="006A32BE" w:rsidRDefault="006A32BE" w:rsidP="006A32BE">
      <w:pPr>
        <w:rPr>
          <w:rFonts w:ascii="Tw Cen MT" w:hAnsi="Tw Cen MT" w:cs="CenturyGothic-Bold"/>
          <w:color w:val="000000"/>
          <w:lang w:bidi="en-US"/>
        </w:rPr>
      </w:pPr>
    </w:p>
    <w:p w14:paraId="6B4AC81F" w14:textId="77777777" w:rsidR="006A32BE" w:rsidRDefault="006A32BE" w:rsidP="006A32BE">
      <w:pPr>
        <w:rPr>
          <w:rFonts w:ascii="Tw Cen MT" w:hAnsi="Tw Cen MT" w:cs="CenturyGothic-Bold"/>
          <w:color w:val="000000"/>
          <w:lang w:bidi="en-US"/>
        </w:rPr>
      </w:pPr>
    </w:p>
    <w:p w14:paraId="2EEC3C4F" w14:textId="77777777" w:rsidR="006A32BE" w:rsidRDefault="006A32BE" w:rsidP="006A32BE">
      <w:pPr>
        <w:rPr>
          <w:rFonts w:ascii="Tw Cen MT" w:hAnsi="Tw Cen MT" w:cs="CenturyGothic-Bold"/>
          <w:color w:val="000000"/>
          <w:lang w:bidi="en-US"/>
        </w:rPr>
      </w:pPr>
    </w:p>
    <w:p w14:paraId="37D25DAB" w14:textId="77777777" w:rsidR="006A32BE" w:rsidRDefault="006A32BE" w:rsidP="006A32BE">
      <w:pPr>
        <w:rPr>
          <w:rFonts w:ascii="Tw Cen MT" w:hAnsi="Tw Cen MT" w:cs="CenturyGothic-Bold"/>
          <w:color w:val="000000"/>
          <w:lang w:bidi="en-US"/>
        </w:rPr>
      </w:pPr>
    </w:p>
    <w:p w14:paraId="1C604117" w14:textId="77777777" w:rsidR="006A32BE" w:rsidRDefault="006A32BE" w:rsidP="006A32BE">
      <w:pPr>
        <w:rPr>
          <w:rFonts w:ascii="Tw Cen MT" w:hAnsi="Tw Cen MT" w:cs="CenturyGothic-Bold"/>
          <w:color w:val="000000"/>
          <w:lang w:bidi="en-US"/>
        </w:rPr>
      </w:pPr>
    </w:p>
    <w:p w14:paraId="33ADCC46" w14:textId="77777777" w:rsidR="006A32BE" w:rsidRDefault="006A32BE" w:rsidP="006A32BE">
      <w:pPr>
        <w:rPr>
          <w:rFonts w:ascii="Tw Cen MT" w:hAnsi="Tw Cen MT" w:cs="CenturyGothic-Bold"/>
          <w:color w:val="000000"/>
          <w:lang w:bidi="en-US"/>
        </w:rPr>
      </w:pPr>
    </w:p>
    <w:p w14:paraId="2D8266C2" w14:textId="77777777" w:rsidR="006A32BE" w:rsidRDefault="006A32BE" w:rsidP="006A32BE">
      <w:pPr>
        <w:rPr>
          <w:rFonts w:ascii="Tw Cen MT" w:hAnsi="Tw Cen MT" w:cs="CenturyGothic-Bold"/>
          <w:color w:val="000000"/>
          <w:lang w:bidi="en-US"/>
        </w:rPr>
      </w:pPr>
    </w:p>
    <w:p w14:paraId="7EACE555" w14:textId="77777777" w:rsidR="006A32BE" w:rsidRDefault="006A32BE" w:rsidP="006A32BE">
      <w:pPr>
        <w:numPr>
          <w:ilvl w:val="0"/>
          <w:numId w:val="21"/>
        </w:numPr>
        <w:rPr>
          <w:rFonts w:ascii="Tw Cen MT" w:hAnsi="Tw Cen MT" w:cs="CenturyGothic-Bold"/>
          <w:color w:val="000000"/>
          <w:lang w:bidi="en-US"/>
        </w:rPr>
      </w:pPr>
      <w:r>
        <w:rPr>
          <w:rFonts w:ascii="Tw Cen MT" w:hAnsi="Tw Cen MT" w:cs="CenturyGothic-Bold"/>
          <w:color w:val="000000"/>
          <w:lang w:bidi="en-US"/>
        </w:rPr>
        <w:t>Identifying skills and talents</w:t>
      </w:r>
    </w:p>
    <w:p w14:paraId="49E6EB4F" w14:textId="77777777" w:rsidR="006A32BE" w:rsidRDefault="006A32BE" w:rsidP="006A32BE">
      <w:pPr>
        <w:numPr>
          <w:ilvl w:val="1"/>
          <w:numId w:val="21"/>
        </w:numPr>
        <w:rPr>
          <w:rFonts w:ascii="Tw Cen MT" w:hAnsi="Tw Cen MT" w:cs="CenturyGothic-Bold"/>
          <w:color w:val="000000"/>
          <w:lang w:bidi="en-US"/>
        </w:rPr>
      </w:pPr>
      <w:r>
        <w:rPr>
          <w:rFonts w:ascii="Tw Cen MT" w:hAnsi="Tw Cen MT" w:cs="CenturyGothic-Bold"/>
          <w:color w:val="000000"/>
          <w:lang w:bidi="en-US"/>
        </w:rPr>
        <w:t xml:space="preserve">What skill or talent did you demonstrate in this </w:t>
      </w:r>
      <w:proofErr w:type="gramStart"/>
      <w:r>
        <w:rPr>
          <w:rFonts w:ascii="Tw Cen MT" w:hAnsi="Tw Cen MT" w:cs="CenturyGothic-Bold"/>
          <w:color w:val="000000"/>
          <w:lang w:bidi="en-US"/>
        </w:rPr>
        <w:t>experience ?</w:t>
      </w:r>
      <w:proofErr w:type="gramEnd"/>
      <w:r>
        <w:rPr>
          <w:rFonts w:ascii="Tw Cen MT" w:hAnsi="Tw Cen MT" w:cs="CenturyGothic-Bold"/>
          <w:color w:val="000000"/>
          <w:lang w:bidi="en-US"/>
        </w:rPr>
        <w:t xml:space="preserve"> </w:t>
      </w:r>
    </w:p>
    <w:p w14:paraId="3ADE123C" w14:textId="77777777" w:rsidR="006A32BE" w:rsidRDefault="006A32BE" w:rsidP="006A32BE">
      <w:pPr>
        <w:numPr>
          <w:ilvl w:val="1"/>
          <w:numId w:val="21"/>
        </w:numPr>
        <w:rPr>
          <w:rFonts w:ascii="Tw Cen MT" w:hAnsi="Tw Cen MT" w:cs="CenturyGothic-Bold"/>
          <w:color w:val="000000"/>
          <w:lang w:bidi="en-US"/>
        </w:rPr>
      </w:pPr>
      <w:r w:rsidRPr="006C604A">
        <w:rPr>
          <w:rFonts w:ascii="Tw Cen MT" w:hAnsi="Tw Cen MT" w:cs="CenturyGothic-Bold"/>
          <w:color w:val="000000"/>
          <w:lang w:bidi="en-US"/>
        </w:rPr>
        <w:t xml:space="preserve">What do you value most about your ability to </w:t>
      </w:r>
      <w:r>
        <w:rPr>
          <w:rFonts w:ascii="Tw Cen MT" w:hAnsi="Tw Cen MT" w:cs="CenturyGothic-Bold"/>
          <w:color w:val="000000"/>
          <w:lang w:bidi="en-US"/>
        </w:rPr>
        <w:t xml:space="preserve">create and maintain connectivity through distance and cultural </w:t>
      </w:r>
      <w:proofErr w:type="gramStart"/>
      <w:r>
        <w:rPr>
          <w:rFonts w:ascii="Tw Cen MT" w:hAnsi="Tw Cen MT" w:cs="CenturyGothic-Bold"/>
          <w:color w:val="000000"/>
          <w:lang w:bidi="en-US"/>
        </w:rPr>
        <w:t xml:space="preserve">difference </w:t>
      </w:r>
      <w:r w:rsidRPr="006C604A">
        <w:rPr>
          <w:rFonts w:ascii="Tw Cen MT" w:hAnsi="Tw Cen MT" w:cs="CenturyGothic-Bold"/>
          <w:color w:val="000000"/>
          <w:lang w:bidi="en-US"/>
        </w:rPr>
        <w:t>?</w:t>
      </w:r>
      <w:proofErr w:type="gramEnd"/>
      <w:r w:rsidRPr="006C604A">
        <w:rPr>
          <w:rFonts w:ascii="Tw Cen MT" w:hAnsi="Tw Cen MT" w:cs="CenturyGothic-Bold"/>
          <w:color w:val="000000"/>
          <w:lang w:bidi="en-US"/>
        </w:rPr>
        <w:t xml:space="preserve"> </w:t>
      </w:r>
    </w:p>
    <w:p w14:paraId="746E6E25" w14:textId="77777777" w:rsidR="006A32BE" w:rsidRDefault="006A32BE" w:rsidP="006A32BE">
      <w:pPr>
        <w:rPr>
          <w:rFonts w:ascii="Tw Cen MT" w:hAnsi="Tw Cen MT" w:cs="CenturyGothic-Bold"/>
          <w:color w:val="000000"/>
          <w:lang w:bidi="en-US"/>
        </w:rPr>
      </w:pPr>
    </w:p>
    <w:p w14:paraId="4B84864A" w14:textId="77777777" w:rsidR="006A32BE" w:rsidRDefault="006A32BE" w:rsidP="006A32BE">
      <w:pPr>
        <w:rPr>
          <w:rFonts w:ascii="Tw Cen MT" w:hAnsi="Tw Cen MT" w:cs="CenturyGothic-Bold"/>
          <w:color w:val="000000"/>
          <w:lang w:bidi="en-US"/>
        </w:rPr>
      </w:pPr>
    </w:p>
    <w:p w14:paraId="3620A0AC" w14:textId="77777777" w:rsidR="006A32BE" w:rsidRDefault="006A32BE" w:rsidP="006A32BE">
      <w:pPr>
        <w:rPr>
          <w:rFonts w:ascii="Tw Cen MT" w:hAnsi="Tw Cen MT" w:cs="CenturyGothic-Bold"/>
          <w:color w:val="000000"/>
          <w:lang w:bidi="en-US"/>
        </w:rPr>
      </w:pPr>
    </w:p>
    <w:p w14:paraId="1CC0AD85" w14:textId="77777777" w:rsidR="006A32BE" w:rsidRDefault="006A32BE" w:rsidP="006A32BE">
      <w:pPr>
        <w:rPr>
          <w:rFonts w:ascii="Tw Cen MT" w:hAnsi="Tw Cen MT" w:cs="CenturyGothic-Bold"/>
          <w:color w:val="000000"/>
          <w:lang w:bidi="en-US"/>
        </w:rPr>
      </w:pPr>
    </w:p>
    <w:p w14:paraId="26CD8249" w14:textId="77777777" w:rsidR="006A32BE" w:rsidRDefault="006A32BE" w:rsidP="006A32BE">
      <w:pPr>
        <w:rPr>
          <w:rFonts w:ascii="Tw Cen MT" w:hAnsi="Tw Cen MT" w:cs="CenturyGothic-Bold"/>
          <w:color w:val="000000"/>
          <w:lang w:bidi="en-US"/>
        </w:rPr>
      </w:pPr>
    </w:p>
    <w:p w14:paraId="350C027D" w14:textId="77777777" w:rsidR="006A32BE" w:rsidRDefault="006A32BE" w:rsidP="006A32BE">
      <w:pPr>
        <w:rPr>
          <w:rFonts w:ascii="Tw Cen MT" w:hAnsi="Tw Cen MT" w:cs="CenturyGothic-Bold"/>
          <w:color w:val="000000"/>
          <w:lang w:bidi="en-US"/>
        </w:rPr>
      </w:pPr>
    </w:p>
    <w:p w14:paraId="28C83254" w14:textId="77777777" w:rsidR="006A32BE" w:rsidRDefault="006A32BE" w:rsidP="006A32BE">
      <w:pPr>
        <w:rPr>
          <w:rFonts w:ascii="Tw Cen MT" w:hAnsi="Tw Cen MT" w:cs="CenturyGothic-Bold"/>
          <w:color w:val="000000"/>
          <w:lang w:bidi="en-US"/>
        </w:rPr>
      </w:pPr>
    </w:p>
    <w:p w14:paraId="233F8DD8" w14:textId="77777777" w:rsidR="006A32BE" w:rsidRDefault="006A32BE" w:rsidP="006A32BE">
      <w:pPr>
        <w:rPr>
          <w:rFonts w:ascii="Tw Cen MT" w:hAnsi="Tw Cen MT" w:cs="CenturyGothic-Bold"/>
          <w:color w:val="000000"/>
          <w:lang w:bidi="en-US"/>
        </w:rPr>
      </w:pPr>
    </w:p>
    <w:p w14:paraId="58315C54" w14:textId="77777777" w:rsidR="006A32BE" w:rsidRPr="006C604A" w:rsidRDefault="006A32BE" w:rsidP="006A32BE">
      <w:pPr>
        <w:rPr>
          <w:rFonts w:ascii="Tw Cen MT" w:hAnsi="Tw Cen MT" w:cs="CenturyGothic-Bold"/>
          <w:color w:val="000000"/>
          <w:lang w:bidi="en-US"/>
        </w:rPr>
      </w:pPr>
    </w:p>
    <w:p w14:paraId="78AFD994" w14:textId="77777777" w:rsidR="006A32BE" w:rsidRPr="009B4E49" w:rsidRDefault="006A32BE" w:rsidP="006A32BE">
      <w:pPr>
        <w:numPr>
          <w:ilvl w:val="0"/>
          <w:numId w:val="21"/>
        </w:numPr>
        <w:rPr>
          <w:rFonts w:ascii="Tw Cen MT" w:hAnsi="Tw Cen MT" w:cs="CenturyGothic-Bold"/>
          <w:color w:val="000000"/>
          <w:lang w:bidi="en-US"/>
        </w:rPr>
      </w:pPr>
      <w:r w:rsidRPr="009B4E49">
        <w:rPr>
          <w:rFonts w:ascii="Tw Cen MT" w:hAnsi="Tw Cen MT" w:cs="CenturyGothic-Bold"/>
          <w:color w:val="000000"/>
          <w:lang w:bidi="en-US"/>
        </w:rPr>
        <w:t xml:space="preserve"> </w:t>
      </w:r>
      <w:r>
        <w:rPr>
          <w:rFonts w:ascii="Tw Cen MT" w:hAnsi="Tw Cen MT" w:cs="CenturyGothic-Bold"/>
          <w:color w:val="000000"/>
          <w:lang w:bidi="en-US"/>
        </w:rPr>
        <w:t>Expanding on best practices</w:t>
      </w:r>
    </w:p>
    <w:p w14:paraId="0D3B0585" w14:textId="77777777" w:rsidR="006A32BE" w:rsidRDefault="006A32BE" w:rsidP="006A32BE">
      <w:pPr>
        <w:numPr>
          <w:ilvl w:val="1"/>
          <w:numId w:val="21"/>
        </w:numPr>
        <w:rPr>
          <w:rFonts w:ascii="Tw Cen MT" w:hAnsi="Tw Cen MT" w:cs="CenturyGothic-Bold"/>
          <w:color w:val="000000"/>
          <w:lang w:bidi="en-US"/>
        </w:rPr>
      </w:pPr>
      <w:r w:rsidRPr="009B4E49">
        <w:rPr>
          <w:rFonts w:ascii="Tw Cen MT" w:hAnsi="Tw Cen MT" w:cs="CenturyGothic-Bold"/>
          <w:color w:val="000000"/>
          <w:lang w:bidi="en-US"/>
        </w:rPr>
        <w:t>What practices or ways of connecting one to another stand out as essential? Be specific.</w:t>
      </w:r>
    </w:p>
    <w:p w14:paraId="2C4F7172" w14:textId="77777777" w:rsidR="006A32BE" w:rsidRPr="009B4E49" w:rsidRDefault="006A32BE" w:rsidP="006A32BE">
      <w:pPr>
        <w:numPr>
          <w:ilvl w:val="1"/>
          <w:numId w:val="21"/>
        </w:numPr>
        <w:rPr>
          <w:rFonts w:ascii="Tw Cen MT" w:hAnsi="Tw Cen MT" w:cs="CenturyGothic-Bold"/>
          <w:color w:val="000000"/>
          <w:lang w:bidi="en-US"/>
        </w:rPr>
      </w:pPr>
      <w:r>
        <w:rPr>
          <w:rFonts w:ascii="Tw Cen MT" w:hAnsi="Tw Cen MT" w:cs="CenturyGothic-Bold"/>
          <w:color w:val="000000"/>
          <w:lang w:bidi="en-US"/>
        </w:rPr>
        <w:t xml:space="preserve">What themes are emerging from this </w:t>
      </w:r>
      <w:proofErr w:type="gramStart"/>
      <w:r>
        <w:rPr>
          <w:rFonts w:ascii="Tw Cen MT" w:hAnsi="Tw Cen MT" w:cs="CenturyGothic-Bold"/>
          <w:color w:val="000000"/>
          <w:lang w:bidi="en-US"/>
        </w:rPr>
        <w:t>story ?</w:t>
      </w:r>
      <w:proofErr w:type="gramEnd"/>
    </w:p>
    <w:p w14:paraId="7EBFE9BE" w14:textId="77777777" w:rsidR="006A32BE" w:rsidRPr="006C604A" w:rsidRDefault="006A32BE" w:rsidP="006A32BE">
      <w:pPr>
        <w:rPr>
          <w:rFonts w:ascii="Tw Cen MT" w:hAnsi="Tw Cen MT" w:cs="CenturyGothic-Bold"/>
          <w:color w:val="000000"/>
          <w:lang w:bidi="en-US"/>
        </w:rPr>
      </w:pPr>
    </w:p>
    <w:p w14:paraId="23771B3B" w14:textId="77777777" w:rsidR="006A32BE" w:rsidRPr="006C604A" w:rsidRDefault="006A32BE" w:rsidP="006A32BE">
      <w:pPr>
        <w:rPr>
          <w:rFonts w:ascii="Tw Cen MT" w:hAnsi="Tw Cen MT" w:cs="CenturyGothic-Bold"/>
          <w:color w:val="000000"/>
          <w:lang w:bidi="en-US"/>
        </w:rPr>
      </w:pPr>
    </w:p>
    <w:p w14:paraId="2B5C6DFE" w14:textId="77777777" w:rsidR="006A32BE" w:rsidRPr="006C604A" w:rsidRDefault="006A32BE" w:rsidP="006A32BE">
      <w:pPr>
        <w:rPr>
          <w:rFonts w:ascii="Tw Cen MT" w:hAnsi="Tw Cen MT" w:cs="CenturyGothic-Bold"/>
          <w:color w:val="000000"/>
          <w:lang w:bidi="en-US"/>
        </w:rPr>
      </w:pPr>
    </w:p>
    <w:p w14:paraId="13F46EA9" w14:textId="77777777" w:rsidR="006A32BE" w:rsidRPr="006C604A" w:rsidRDefault="006A32BE" w:rsidP="006A32BE">
      <w:pPr>
        <w:rPr>
          <w:rFonts w:ascii="Tw Cen MT" w:hAnsi="Tw Cen MT" w:cs="CenturyGothic-Bold"/>
          <w:color w:val="000000"/>
          <w:lang w:bidi="en-US"/>
        </w:rPr>
      </w:pPr>
    </w:p>
    <w:p w14:paraId="23460484" w14:textId="77777777" w:rsidR="006A32BE" w:rsidRPr="006C604A" w:rsidRDefault="006A32BE" w:rsidP="006A32BE">
      <w:pPr>
        <w:rPr>
          <w:rFonts w:ascii="Tw Cen MT" w:hAnsi="Tw Cen MT" w:cs="CenturyGothic-Bold"/>
          <w:color w:val="000000"/>
          <w:lang w:bidi="en-US"/>
        </w:rPr>
      </w:pPr>
    </w:p>
    <w:p w14:paraId="5027FB7E" w14:textId="77777777" w:rsidR="006A32BE" w:rsidRPr="006C604A" w:rsidRDefault="006A32BE" w:rsidP="006A32BE">
      <w:pPr>
        <w:rPr>
          <w:rFonts w:ascii="Tw Cen MT" w:hAnsi="Tw Cen MT" w:cs="CenturyGothic-Bold"/>
          <w:color w:val="000000"/>
          <w:lang w:bidi="en-US"/>
        </w:rPr>
      </w:pPr>
    </w:p>
    <w:p w14:paraId="28E7EBD0" w14:textId="77777777" w:rsidR="006A32BE" w:rsidRPr="006C604A" w:rsidRDefault="006A32BE" w:rsidP="006A32BE">
      <w:pPr>
        <w:rPr>
          <w:rFonts w:ascii="Tw Cen MT" w:hAnsi="Tw Cen MT" w:cs="CenturyGothic-Bold"/>
          <w:color w:val="000000"/>
          <w:lang w:bidi="en-US"/>
        </w:rPr>
      </w:pPr>
    </w:p>
    <w:p w14:paraId="644E58A3" w14:textId="77777777" w:rsidR="006A32BE" w:rsidRPr="006C604A" w:rsidRDefault="006A32BE" w:rsidP="006A32BE">
      <w:pPr>
        <w:rPr>
          <w:rFonts w:ascii="Tw Cen MT" w:hAnsi="Tw Cen MT" w:cs="CenturyGothic-Bold"/>
          <w:color w:val="000000"/>
          <w:lang w:bidi="en-US"/>
        </w:rPr>
      </w:pPr>
    </w:p>
    <w:p w14:paraId="2CAB4965" w14:textId="77777777" w:rsidR="006A32BE" w:rsidRPr="006C604A" w:rsidRDefault="006A32BE" w:rsidP="006A32BE">
      <w:pPr>
        <w:rPr>
          <w:rFonts w:ascii="Tw Cen MT" w:hAnsi="Tw Cen MT" w:cs="CenturyGothic-Bold"/>
          <w:color w:val="000000"/>
          <w:lang w:bidi="en-US"/>
        </w:rPr>
      </w:pPr>
    </w:p>
    <w:p w14:paraId="422B7BE9" w14:textId="77777777" w:rsidR="006A32BE" w:rsidRDefault="006A32BE" w:rsidP="006A32BE">
      <w:pPr>
        <w:rPr>
          <w:rFonts w:ascii="Tw Cen MT" w:hAnsi="Tw Cen MT" w:cs="CenturyGothic-Bold"/>
          <w:color w:val="000000"/>
          <w:lang w:bidi="en-US"/>
        </w:rPr>
      </w:pPr>
    </w:p>
    <w:p w14:paraId="193D79C8" w14:textId="77777777" w:rsidR="006A32BE" w:rsidRPr="006C604A" w:rsidRDefault="006A32BE" w:rsidP="006A32BE">
      <w:pPr>
        <w:rPr>
          <w:rFonts w:ascii="Tw Cen MT" w:hAnsi="Tw Cen MT" w:cs="CenturyGothic-Bold"/>
          <w:color w:val="000000"/>
          <w:lang w:bidi="en-US"/>
        </w:rPr>
      </w:pPr>
    </w:p>
    <w:p w14:paraId="6675A2DA" w14:textId="77777777" w:rsidR="006A32BE" w:rsidRPr="006C604A" w:rsidRDefault="006A32BE" w:rsidP="006A32BE">
      <w:pPr>
        <w:rPr>
          <w:rFonts w:ascii="Tw Cen MT" w:hAnsi="Tw Cen MT" w:cs="CenturyGothic-Bold"/>
          <w:color w:val="000000"/>
          <w:lang w:bidi="en-US"/>
        </w:rPr>
      </w:pPr>
    </w:p>
    <w:p w14:paraId="49F5840C" w14:textId="77777777" w:rsidR="006A32BE" w:rsidRPr="006C604A" w:rsidRDefault="006A32BE" w:rsidP="006A32BE">
      <w:pPr>
        <w:rPr>
          <w:rFonts w:ascii="Tw Cen MT" w:hAnsi="Tw Cen MT" w:cs="CenturyGothic-Bold"/>
          <w:color w:val="000000"/>
          <w:lang w:bidi="en-US"/>
        </w:rPr>
      </w:pPr>
    </w:p>
    <w:p w14:paraId="6AD7AE0D" w14:textId="77777777" w:rsidR="006A32BE" w:rsidRDefault="006A32BE" w:rsidP="006A32BE">
      <w:pPr>
        <w:numPr>
          <w:ilvl w:val="0"/>
          <w:numId w:val="21"/>
        </w:numPr>
        <w:rPr>
          <w:rFonts w:ascii="Tw Cen MT" w:hAnsi="Tw Cen MT" w:cs="CenturyGothic-Bold"/>
          <w:color w:val="000000"/>
          <w:lang w:bidi="en-US"/>
        </w:rPr>
      </w:pPr>
      <w:r>
        <w:rPr>
          <w:rFonts w:ascii="Tw Cen MT" w:hAnsi="Tw Cen MT" w:cs="CenturyGothic-Bold"/>
          <w:color w:val="000000"/>
          <w:lang w:bidi="en-US"/>
        </w:rPr>
        <w:t>Wishes for the future</w:t>
      </w:r>
    </w:p>
    <w:p w14:paraId="6F3D25ED" w14:textId="77777777" w:rsidR="006A32BE" w:rsidRPr="006C604A" w:rsidRDefault="006A32BE" w:rsidP="006A32BE">
      <w:pPr>
        <w:numPr>
          <w:ilvl w:val="1"/>
          <w:numId w:val="21"/>
        </w:numPr>
        <w:rPr>
          <w:rFonts w:ascii="Tw Cen MT" w:hAnsi="Tw Cen MT" w:cs="CenturyGothic-Bold"/>
          <w:color w:val="000000"/>
          <w:lang w:bidi="en-US"/>
        </w:rPr>
      </w:pPr>
      <w:r w:rsidRPr="006C604A">
        <w:rPr>
          <w:rFonts w:ascii="Tw Cen MT" w:hAnsi="Tw Cen MT" w:cs="CenturyGothic-Bold"/>
          <w:color w:val="000000"/>
          <w:lang w:bidi="en-US"/>
        </w:rPr>
        <w:t xml:space="preserve">What three wishes do you have for making your </w:t>
      </w:r>
      <w:r>
        <w:rPr>
          <w:rFonts w:ascii="Tw Cen MT" w:hAnsi="Tw Cen MT" w:cs="CenturyGothic-Bold"/>
          <w:color w:val="000000"/>
          <w:lang w:bidi="en-US"/>
        </w:rPr>
        <w:t xml:space="preserve">connecting with others more fruitful, at the individual or the team </w:t>
      </w:r>
      <w:proofErr w:type="gramStart"/>
      <w:r>
        <w:rPr>
          <w:rFonts w:ascii="Tw Cen MT" w:hAnsi="Tw Cen MT" w:cs="CenturyGothic-Bold"/>
          <w:color w:val="000000"/>
          <w:lang w:bidi="en-US"/>
        </w:rPr>
        <w:t>level ?</w:t>
      </w:r>
      <w:proofErr w:type="gramEnd"/>
      <w:r w:rsidRPr="006C604A">
        <w:rPr>
          <w:rFonts w:ascii="Tw Cen MT" w:hAnsi="Tw Cen MT" w:cs="CenturyGothic-Bold"/>
          <w:color w:val="000000"/>
          <w:lang w:bidi="en-US"/>
        </w:rPr>
        <w:t xml:space="preserve"> </w:t>
      </w:r>
    </w:p>
    <w:p w14:paraId="17E4E305" w14:textId="77777777" w:rsidR="006A32BE" w:rsidRPr="006C604A" w:rsidRDefault="006A32BE" w:rsidP="006A32BE">
      <w:pPr>
        <w:rPr>
          <w:rFonts w:ascii="Tw Cen MT" w:hAnsi="Tw Cen MT" w:cs="CenturyGothic-Bold"/>
          <w:color w:val="000000"/>
          <w:lang w:bidi="en-US"/>
        </w:rPr>
      </w:pPr>
    </w:p>
    <w:p w14:paraId="42E5FC46" w14:textId="77777777" w:rsidR="006A32BE" w:rsidRPr="006C604A" w:rsidRDefault="006A32BE" w:rsidP="006A32BE">
      <w:pPr>
        <w:rPr>
          <w:rFonts w:ascii="Tw Cen MT" w:hAnsi="Tw Cen MT" w:cs="CenturyGothic-Bold"/>
          <w:color w:val="000000"/>
          <w:lang w:bidi="en-US"/>
        </w:rPr>
      </w:pPr>
    </w:p>
    <w:p w14:paraId="0C0BF1E2" w14:textId="77777777" w:rsidR="006A32BE" w:rsidRPr="006C604A" w:rsidRDefault="006A32BE" w:rsidP="006A32BE">
      <w:pPr>
        <w:rPr>
          <w:rFonts w:ascii="Tw Cen MT" w:hAnsi="Tw Cen MT" w:cs="CenturyGothic-Bold"/>
          <w:color w:val="000000"/>
          <w:lang w:bidi="en-US"/>
        </w:rPr>
      </w:pPr>
    </w:p>
    <w:p w14:paraId="414B2685" w14:textId="77777777" w:rsidR="006A32BE" w:rsidRPr="006C604A" w:rsidRDefault="006A32BE" w:rsidP="006A32BE">
      <w:pPr>
        <w:rPr>
          <w:rFonts w:ascii="Tw Cen MT" w:hAnsi="Tw Cen MT" w:cs="CenturyGothic-Bold"/>
          <w:color w:val="000000"/>
          <w:lang w:bidi="en-US"/>
        </w:rPr>
      </w:pPr>
    </w:p>
    <w:p w14:paraId="7B1197BA" w14:textId="77777777" w:rsidR="006A32BE" w:rsidRPr="006C604A" w:rsidRDefault="006A32BE" w:rsidP="006A32BE">
      <w:pPr>
        <w:rPr>
          <w:rFonts w:ascii="Tw Cen MT" w:hAnsi="Tw Cen MT" w:cs="CenturyGothic-Bold"/>
          <w:color w:val="000000"/>
          <w:lang w:bidi="en-US"/>
        </w:rPr>
      </w:pPr>
    </w:p>
    <w:p w14:paraId="6CF6AB7C" w14:textId="77777777" w:rsidR="006A32BE" w:rsidRPr="006C604A" w:rsidRDefault="006A32BE" w:rsidP="006A32BE">
      <w:pPr>
        <w:rPr>
          <w:rFonts w:ascii="Tw Cen MT" w:hAnsi="Tw Cen MT" w:cs="CenturyGothic-Bold"/>
          <w:color w:val="000000"/>
          <w:lang w:bidi="en-US"/>
        </w:rPr>
      </w:pPr>
    </w:p>
    <w:p w14:paraId="4E1DAA0F" w14:textId="77777777" w:rsidR="006A32BE" w:rsidRPr="006C604A" w:rsidRDefault="006A32BE" w:rsidP="006A32BE">
      <w:pPr>
        <w:rPr>
          <w:rFonts w:ascii="Tw Cen MT" w:hAnsi="Tw Cen MT" w:cs="CenturyGothic-Bold"/>
          <w:color w:val="000000"/>
          <w:lang w:bidi="en-US"/>
        </w:rPr>
      </w:pPr>
    </w:p>
    <w:p w14:paraId="6311DE95" w14:textId="77777777" w:rsidR="006A32BE" w:rsidRPr="006C604A" w:rsidRDefault="006A32BE" w:rsidP="006A32BE">
      <w:pPr>
        <w:rPr>
          <w:rFonts w:ascii="Tw Cen MT" w:hAnsi="Tw Cen MT" w:cs="CenturyGothic-Bold"/>
          <w:color w:val="000000"/>
          <w:lang w:bidi="en-US"/>
        </w:rPr>
      </w:pPr>
    </w:p>
    <w:p w14:paraId="3F94F1DD" w14:textId="77777777" w:rsidR="006A32BE" w:rsidRPr="006C604A" w:rsidRDefault="006A32BE" w:rsidP="006A32BE">
      <w:pPr>
        <w:rPr>
          <w:rFonts w:ascii="Tw Cen MT" w:hAnsi="Tw Cen MT" w:cs="CenturyGothic-Bold"/>
          <w:color w:val="000000"/>
          <w:lang w:bidi="en-US"/>
        </w:rPr>
      </w:pPr>
    </w:p>
    <w:p w14:paraId="500F8F2A" w14:textId="77777777" w:rsidR="006A32BE" w:rsidRPr="006C604A" w:rsidRDefault="006A32BE" w:rsidP="006A32BE">
      <w:pPr>
        <w:rPr>
          <w:rFonts w:ascii="Tw Cen MT" w:hAnsi="Tw Cen MT" w:cs="CenturyGothic-Bold"/>
          <w:color w:val="000000"/>
          <w:lang w:bidi="en-US"/>
        </w:rPr>
      </w:pPr>
    </w:p>
    <w:p w14:paraId="7FF41CF7" w14:textId="77777777" w:rsidR="006A32BE" w:rsidRPr="006C604A" w:rsidRDefault="006A32BE" w:rsidP="006A32BE">
      <w:pPr>
        <w:rPr>
          <w:rFonts w:ascii="Tw Cen MT" w:hAnsi="Tw Cen MT" w:cs="CenturyGothic-Bold"/>
          <w:color w:val="000000"/>
          <w:lang w:bidi="en-US"/>
        </w:rPr>
      </w:pPr>
    </w:p>
    <w:p w14:paraId="53082059" w14:textId="77777777" w:rsidR="006A32BE" w:rsidRPr="006C604A" w:rsidRDefault="006A32BE" w:rsidP="006A32BE">
      <w:pPr>
        <w:rPr>
          <w:rFonts w:ascii="Tw Cen MT" w:hAnsi="Tw Cen MT" w:cs="CenturyGothic-Bold"/>
          <w:color w:val="000000"/>
          <w:lang w:bidi="en-US"/>
        </w:rPr>
      </w:pPr>
    </w:p>
    <w:p w14:paraId="1010E44E" w14:textId="77777777" w:rsidR="00370B5C" w:rsidRDefault="00370B5C" w:rsidP="006A32BE">
      <w:pPr>
        <w:rPr>
          <w:rFonts w:ascii="Tw Cen MT" w:hAnsi="Tw Cen MT"/>
          <w:b/>
          <w:color w:val="808080"/>
        </w:rPr>
      </w:pPr>
    </w:p>
    <w:p w14:paraId="73132D3E" w14:textId="77777777" w:rsidR="00370B5C" w:rsidRDefault="00370B5C" w:rsidP="006A32BE">
      <w:pPr>
        <w:rPr>
          <w:rFonts w:ascii="Tw Cen MT" w:hAnsi="Tw Cen MT"/>
          <w:b/>
          <w:color w:val="808080"/>
        </w:rPr>
      </w:pPr>
    </w:p>
    <w:p w14:paraId="41BBAA78" w14:textId="77777777" w:rsidR="00370B5C" w:rsidRDefault="00370B5C" w:rsidP="006A32BE">
      <w:pPr>
        <w:rPr>
          <w:rFonts w:ascii="Tw Cen MT" w:hAnsi="Tw Cen MT"/>
          <w:b/>
          <w:color w:val="808080"/>
        </w:rPr>
      </w:pPr>
    </w:p>
    <w:p w14:paraId="79CDD078" w14:textId="77777777" w:rsidR="006A32BE" w:rsidRPr="006C604A" w:rsidRDefault="006A32BE" w:rsidP="006A32BE">
      <w:pPr>
        <w:rPr>
          <w:rFonts w:ascii="Tw Cen MT" w:hAnsi="Tw Cen MT"/>
          <w:b/>
          <w:color w:val="808080"/>
        </w:rPr>
      </w:pPr>
      <w:r>
        <w:rPr>
          <w:rFonts w:ascii="Tw Cen MT" w:hAnsi="Tw Cen MT"/>
          <w:b/>
          <w:color w:val="808080"/>
        </w:rPr>
        <w:t xml:space="preserve">Your </w:t>
      </w:r>
      <w:proofErr w:type="gramStart"/>
      <w:r>
        <w:rPr>
          <w:rFonts w:ascii="Tw Cen MT" w:hAnsi="Tw Cen MT"/>
          <w:b/>
          <w:color w:val="808080"/>
        </w:rPr>
        <w:t>reactions :</w:t>
      </w:r>
      <w:proofErr w:type="gramEnd"/>
    </w:p>
    <w:p w14:paraId="67C37923" w14:textId="77777777" w:rsidR="006A32BE" w:rsidRPr="006C604A" w:rsidRDefault="006A32BE" w:rsidP="006A32BE">
      <w:pPr>
        <w:rPr>
          <w:rFonts w:ascii="Tw Cen MT" w:hAnsi="Tw Cen MT" w:cs="CenturyGothic-Bold"/>
          <w:color w:val="000000"/>
          <w:lang w:bidi="en-US"/>
        </w:rPr>
      </w:pPr>
    </w:p>
    <w:p w14:paraId="510B2322" w14:textId="77777777" w:rsidR="006A32BE" w:rsidRDefault="006A32BE" w:rsidP="006A32BE">
      <w:pPr>
        <w:rPr>
          <w:rFonts w:ascii="Tw Cen MT" w:hAnsi="Tw Cen MT"/>
          <w:b/>
          <w:color w:val="808080"/>
        </w:rPr>
      </w:pPr>
      <w:r>
        <w:rPr>
          <w:rFonts w:ascii="Tw Cen MT" w:hAnsi="Tw Cen MT"/>
          <w:b/>
          <w:color w:val="808080"/>
        </w:rPr>
        <w:t xml:space="preserve">Take a few minutes to write down your reactions to this story and to share these reactions with your partner. This is not meant to be a summary but rather a feedback about what your found interesting, striking, amazing, beautiful in the story you’ve heard. What did you learn in this </w:t>
      </w:r>
      <w:proofErr w:type="gramStart"/>
      <w:r>
        <w:rPr>
          <w:rFonts w:ascii="Tw Cen MT" w:hAnsi="Tw Cen MT"/>
          <w:b/>
          <w:color w:val="808080"/>
        </w:rPr>
        <w:t>story ?</w:t>
      </w:r>
      <w:proofErr w:type="gramEnd"/>
      <w:r>
        <w:rPr>
          <w:rFonts w:ascii="Tw Cen MT" w:hAnsi="Tw Cen MT"/>
          <w:b/>
          <w:color w:val="808080"/>
        </w:rPr>
        <w:t xml:space="preserve"> </w:t>
      </w:r>
    </w:p>
    <w:p w14:paraId="334FAD03" w14:textId="77777777" w:rsidR="006A32BE" w:rsidRDefault="006A32BE" w:rsidP="006A32BE">
      <w:pPr>
        <w:rPr>
          <w:rFonts w:ascii="Tw Cen MT" w:hAnsi="Tw Cen MT"/>
          <w:b/>
          <w:color w:val="808080"/>
        </w:rPr>
      </w:pPr>
    </w:p>
    <w:p w14:paraId="12AD27E1" w14:textId="77777777" w:rsidR="006A32BE" w:rsidRDefault="006A32BE" w:rsidP="006A32BE">
      <w:pPr>
        <w:ind w:left="720"/>
        <w:jc w:val="both"/>
        <w:rPr>
          <w:rFonts w:ascii="Tw Cen MT" w:hAnsi="Tw Cen MT"/>
          <w:b/>
          <w:color w:val="808080"/>
        </w:rPr>
      </w:pPr>
    </w:p>
    <w:p w14:paraId="17DFA9C6" w14:textId="77777777" w:rsidR="006A32BE" w:rsidRDefault="006A32BE" w:rsidP="006A32BE">
      <w:pPr>
        <w:ind w:left="720"/>
        <w:jc w:val="both"/>
        <w:rPr>
          <w:rFonts w:ascii="Tw Cen MT" w:hAnsi="Tw Cen MT"/>
          <w:b/>
          <w:color w:val="808080"/>
        </w:rPr>
      </w:pPr>
    </w:p>
    <w:p w14:paraId="7A80CBE5" w14:textId="77777777" w:rsidR="006A32BE" w:rsidRDefault="006A32BE" w:rsidP="006A32BE">
      <w:pPr>
        <w:jc w:val="both"/>
        <w:rPr>
          <w:rFonts w:ascii="Tw Cen MT" w:hAnsi="Tw Cen MT"/>
          <w:b/>
          <w:color w:val="808080"/>
        </w:rPr>
      </w:pPr>
    </w:p>
    <w:p w14:paraId="3A1B0E85" w14:textId="77777777" w:rsidR="006A32BE" w:rsidRDefault="006A32BE" w:rsidP="006A32BE">
      <w:pPr>
        <w:jc w:val="both"/>
        <w:rPr>
          <w:rFonts w:ascii="Tw Cen MT" w:hAnsi="Tw Cen MT"/>
          <w:b/>
          <w:color w:val="808080"/>
        </w:rPr>
      </w:pPr>
    </w:p>
    <w:p w14:paraId="3B08E7BF" w14:textId="77777777" w:rsidR="006A32BE" w:rsidRDefault="006A32BE" w:rsidP="006A32BE">
      <w:pPr>
        <w:jc w:val="both"/>
        <w:rPr>
          <w:rFonts w:ascii="Tw Cen MT" w:hAnsi="Tw Cen MT"/>
          <w:b/>
          <w:color w:val="808080"/>
        </w:rPr>
      </w:pPr>
    </w:p>
    <w:p w14:paraId="5FAF65A6" w14:textId="77777777" w:rsidR="006A32BE" w:rsidRDefault="006A32BE" w:rsidP="006A32BE">
      <w:pPr>
        <w:jc w:val="both"/>
        <w:rPr>
          <w:rFonts w:ascii="Tw Cen MT" w:hAnsi="Tw Cen MT"/>
          <w:b/>
          <w:color w:val="808080"/>
        </w:rPr>
      </w:pPr>
    </w:p>
    <w:p w14:paraId="66DB7448" w14:textId="77777777" w:rsidR="006A32BE" w:rsidRDefault="006A32BE" w:rsidP="006A32BE">
      <w:pPr>
        <w:jc w:val="both"/>
        <w:rPr>
          <w:rFonts w:ascii="Tw Cen MT" w:hAnsi="Tw Cen MT"/>
          <w:b/>
          <w:color w:val="808080"/>
        </w:rPr>
      </w:pPr>
    </w:p>
    <w:p w14:paraId="0C08EC57" w14:textId="77777777" w:rsidR="006A32BE" w:rsidRDefault="006A32BE" w:rsidP="006A32BE">
      <w:pPr>
        <w:jc w:val="both"/>
        <w:rPr>
          <w:rFonts w:ascii="Tw Cen MT" w:hAnsi="Tw Cen MT"/>
          <w:b/>
          <w:color w:val="808080"/>
        </w:rPr>
      </w:pPr>
    </w:p>
    <w:p w14:paraId="4D5F7496" w14:textId="77777777" w:rsidR="006A32BE" w:rsidRDefault="006A32BE" w:rsidP="006A32BE">
      <w:pPr>
        <w:jc w:val="both"/>
        <w:rPr>
          <w:rFonts w:ascii="Tw Cen MT" w:hAnsi="Tw Cen MT"/>
          <w:b/>
          <w:color w:val="808080"/>
        </w:rPr>
      </w:pPr>
    </w:p>
    <w:p w14:paraId="6208740F" w14:textId="77777777" w:rsidR="006A32BE" w:rsidRDefault="006A32BE" w:rsidP="006A32BE">
      <w:pPr>
        <w:jc w:val="both"/>
        <w:rPr>
          <w:rFonts w:ascii="Tw Cen MT" w:hAnsi="Tw Cen MT"/>
          <w:b/>
          <w:color w:val="808080"/>
        </w:rPr>
      </w:pPr>
    </w:p>
    <w:p w14:paraId="79594DEB" w14:textId="77777777" w:rsidR="006A32BE" w:rsidRDefault="006A32BE" w:rsidP="006A32BE">
      <w:pPr>
        <w:jc w:val="both"/>
        <w:rPr>
          <w:rFonts w:ascii="Tw Cen MT" w:hAnsi="Tw Cen MT"/>
          <w:b/>
          <w:color w:val="808080"/>
        </w:rPr>
      </w:pPr>
    </w:p>
    <w:p w14:paraId="720F34D7" w14:textId="77777777" w:rsidR="006A32BE" w:rsidRDefault="006A32BE" w:rsidP="006A32BE">
      <w:pPr>
        <w:jc w:val="both"/>
        <w:rPr>
          <w:rFonts w:ascii="Tw Cen MT" w:hAnsi="Tw Cen MT"/>
          <w:b/>
          <w:color w:val="808080"/>
        </w:rPr>
      </w:pPr>
    </w:p>
    <w:p w14:paraId="4C6B21B4" w14:textId="77777777" w:rsidR="006A32BE" w:rsidRDefault="006A32BE" w:rsidP="006A32BE">
      <w:pPr>
        <w:jc w:val="both"/>
        <w:rPr>
          <w:rFonts w:ascii="Tw Cen MT" w:hAnsi="Tw Cen MT"/>
          <w:b/>
          <w:color w:val="808080"/>
        </w:rPr>
      </w:pPr>
    </w:p>
    <w:p w14:paraId="44F8CB22" w14:textId="77777777" w:rsidR="006A32BE" w:rsidRDefault="006A32BE" w:rsidP="006A32BE">
      <w:pPr>
        <w:jc w:val="both"/>
        <w:rPr>
          <w:rFonts w:ascii="Tw Cen MT" w:hAnsi="Tw Cen MT"/>
          <w:b/>
          <w:color w:val="808080"/>
        </w:rPr>
      </w:pPr>
    </w:p>
    <w:p w14:paraId="1795C1E7" w14:textId="77777777" w:rsidR="006A32BE" w:rsidRPr="005641DD" w:rsidRDefault="006A32BE" w:rsidP="006A32BE">
      <w:pPr>
        <w:jc w:val="both"/>
        <w:rPr>
          <w:rFonts w:ascii="Tw Cen MT" w:hAnsi="Tw Cen MT"/>
          <w:b/>
          <w:i/>
          <w:color w:val="999999"/>
        </w:rPr>
      </w:pPr>
      <w:r>
        <w:rPr>
          <w:rFonts w:ascii="Tw Cen MT" w:hAnsi="Tw Cen MT"/>
          <w:b/>
          <w:color w:val="808080"/>
        </w:rPr>
        <w:t>When we reconvene y</w:t>
      </w:r>
      <w:r w:rsidRPr="006C604A">
        <w:rPr>
          <w:rFonts w:ascii="Tw Cen MT" w:hAnsi="Tw Cen MT"/>
          <w:b/>
          <w:color w:val="808080"/>
        </w:rPr>
        <w:t xml:space="preserve">ou will report out your </w:t>
      </w:r>
      <w:r>
        <w:rPr>
          <w:rFonts w:ascii="Tw Cen MT" w:hAnsi="Tw Cen MT"/>
          <w:b/>
          <w:color w:val="808080"/>
        </w:rPr>
        <w:t xml:space="preserve">partner’s </w:t>
      </w:r>
      <w:r w:rsidRPr="006C604A">
        <w:rPr>
          <w:rFonts w:ascii="Tw Cen MT" w:hAnsi="Tw Cen MT"/>
          <w:b/>
          <w:color w:val="808080"/>
        </w:rPr>
        <w:t>story,</w:t>
      </w:r>
      <w:r>
        <w:rPr>
          <w:rFonts w:ascii="Tw Cen MT" w:hAnsi="Tw Cen MT"/>
          <w:b/>
          <w:color w:val="808080"/>
        </w:rPr>
        <w:t xml:space="preserve"> skills,</w:t>
      </w:r>
      <w:r w:rsidRPr="006C604A">
        <w:rPr>
          <w:rFonts w:ascii="Tw Cen MT" w:hAnsi="Tw Cen MT"/>
          <w:b/>
          <w:color w:val="808080"/>
        </w:rPr>
        <w:t xml:space="preserve"> themes and wishes</w:t>
      </w:r>
      <w:r>
        <w:rPr>
          <w:rFonts w:ascii="Tw Cen MT" w:hAnsi="Tw Cen MT"/>
          <w:b/>
          <w:color w:val="808080"/>
        </w:rPr>
        <w:t xml:space="preserve"> (Q 1 to 4). </w:t>
      </w:r>
    </w:p>
    <w:p w14:paraId="57879CAD" w14:textId="78295A5F" w:rsidR="00370B5C" w:rsidRPr="00370B5C" w:rsidRDefault="00370B5C">
      <w:pPr>
        <w:rPr>
          <w:rFonts w:asciiTheme="majorHAnsi" w:hAnsiTheme="majorHAnsi"/>
          <w:b/>
        </w:rPr>
      </w:pPr>
    </w:p>
    <w:sectPr w:rsidR="00370B5C" w:rsidRPr="00370B5C" w:rsidSect="0089052B">
      <w:footerReference w:type="even" r:id="rId9"/>
      <w:footerReference w:type="default" r:id="rId10"/>
      <w:pgSz w:w="16820" w:h="11900" w:orient="landscape"/>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0A8F2" w14:textId="77777777" w:rsidR="003705A8" w:rsidRDefault="003705A8" w:rsidP="007B6B67">
      <w:r>
        <w:separator/>
      </w:r>
    </w:p>
  </w:endnote>
  <w:endnote w:type="continuationSeparator" w:id="0">
    <w:p w14:paraId="6AFCBEC8" w14:textId="77777777" w:rsidR="003705A8" w:rsidRDefault="003705A8" w:rsidP="007B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w Cen MT">
    <w:panose1 w:val="020B0602020104020603"/>
    <w:charset w:val="00"/>
    <w:family w:val="auto"/>
    <w:pitch w:val="variable"/>
    <w:sig w:usb0="00000003" w:usb1="00000000" w:usb2="00000000" w:usb3="00000000" w:csb0="00000003"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enturyGothic-Bold">
    <w:altName w:val="Century Gothic"/>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67C52" w14:textId="77777777" w:rsidR="003705A8" w:rsidRDefault="003705A8" w:rsidP="004B2F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57352CC" w14:textId="77777777" w:rsidR="003705A8" w:rsidRDefault="003705A8" w:rsidP="007B6B6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17F4" w14:textId="77777777" w:rsidR="003705A8" w:rsidRDefault="003705A8" w:rsidP="004B2F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23957">
      <w:rPr>
        <w:rStyle w:val="Numrodepage"/>
        <w:noProof/>
      </w:rPr>
      <w:t>6</w:t>
    </w:r>
    <w:r>
      <w:rPr>
        <w:rStyle w:val="Numrodepage"/>
      </w:rPr>
      <w:fldChar w:fldCharType="end"/>
    </w:r>
  </w:p>
  <w:p w14:paraId="55B7B3E5" w14:textId="77777777" w:rsidR="003705A8" w:rsidRDefault="003705A8" w:rsidP="007B6B67">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2361B" w14:textId="77777777" w:rsidR="003705A8" w:rsidRDefault="003705A8" w:rsidP="007B6B67">
      <w:r>
        <w:separator/>
      </w:r>
    </w:p>
  </w:footnote>
  <w:footnote w:type="continuationSeparator" w:id="0">
    <w:p w14:paraId="5D21E0AE" w14:textId="77777777" w:rsidR="003705A8" w:rsidRDefault="003705A8" w:rsidP="007B6B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588"/>
    <w:multiLevelType w:val="hybridMultilevel"/>
    <w:tmpl w:val="B582ECDE"/>
    <w:lvl w:ilvl="0" w:tplc="0E006972">
      <w:start w:val="1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6D584F"/>
    <w:multiLevelType w:val="hybridMultilevel"/>
    <w:tmpl w:val="1564047A"/>
    <w:lvl w:ilvl="0" w:tplc="5FD276BA">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F142E"/>
    <w:multiLevelType w:val="hybridMultilevel"/>
    <w:tmpl w:val="D9D2C822"/>
    <w:lvl w:ilvl="0" w:tplc="5FD276BA">
      <w:start w:val="1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161406"/>
    <w:multiLevelType w:val="hybridMultilevel"/>
    <w:tmpl w:val="84ECB318"/>
    <w:lvl w:ilvl="0" w:tplc="000F0409">
      <w:start w:val="1"/>
      <w:numFmt w:val="decimal"/>
      <w:lvlText w:val="%1."/>
      <w:lvlJc w:val="left"/>
      <w:pPr>
        <w:tabs>
          <w:tab w:val="num" w:pos="720"/>
        </w:tabs>
        <w:ind w:left="720" w:hanging="360"/>
      </w:pPr>
    </w:lvl>
    <w:lvl w:ilvl="1" w:tplc="0017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9C85EE4"/>
    <w:multiLevelType w:val="hybridMultilevel"/>
    <w:tmpl w:val="28107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910CCF"/>
    <w:multiLevelType w:val="hybridMultilevel"/>
    <w:tmpl w:val="18E2FA5E"/>
    <w:lvl w:ilvl="0" w:tplc="34866026">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737176"/>
    <w:multiLevelType w:val="hybridMultilevel"/>
    <w:tmpl w:val="0E86AD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C37828"/>
    <w:multiLevelType w:val="hybridMultilevel"/>
    <w:tmpl w:val="D2B63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F40D7"/>
    <w:multiLevelType w:val="hybridMultilevel"/>
    <w:tmpl w:val="776CCB6A"/>
    <w:lvl w:ilvl="0" w:tplc="5FD276BA">
      <w:start w:val="10"/>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F913C2A"/>
    <w:multiLevelType w:val="hybridMultilevel"/>
    <w:tmpl w:val="54C46B1E"/>
    <w:lvl w:ilvl="0" w:tplc="040C000F">
      <w:start w:val="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2E8D1A30"/>
    <w:multiLevelType w:val="hybridMultilevel"/>
    <w:tmpl w:val="A5DED324"/>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nsid w:val="304C1035"/>
    <w:multiLevelType w:val="hybridMultilevel"/>
    <w:tmpl w:val="13867B4C"/>
    <w:lvl w:ilvl="0" w:tplc="1374B884">
      <w:start w:val="8"/>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3536CE"/>
    <w:multiLevelType w:val="hybridMultilevel"/>
    <w:tmpl w:val="6C300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6009C2"/>
    <w:multiLevelType w:val="hybridMultilevel"/>
    <w:tmpl w:val="286623D2"/>
    <w:lvl w:ilvl="0" w:tplc="5FD276BA">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C1132F"/>
    <w:multiLevelType w:val="hybridMultilevel"/>
    <w:tmpl w:val="3D765F02"/>
    <w:lvl w:ilvl="0" w:tplc="8ECEEF62">
      <w:start w:val="1"/>
      <w:numFmt w:val="bullet"/>
      <w:lvlText w:val="-"/>
      <w:lvlJc w:val="left"/>
      <w:pPr>
        <w:ind w:left="720" w:hanging="360"/>
      </w:pPr>
      <w:rPr>
        <w:rFonts w:ascii="Tw Cen MT" w:eastAsia="Times New Roman" w:hAnsi="Tw Cen MT" w:cs="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4727FA"/>
    <w:multiLevelType w:val="hybridMultilevel"/>
    <w:tmpl w:val="92EAA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AC29BB"/>
    <w:multiLevelType w:val="hybridMultilevel"/>
    <w:tmpl w:val="313C26F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7">
    <w:nsid w:val="4A090937"/>
    <w:multiLevelType w:val="hybridMultilevel"/>
    <w:tmpl w:val="ED9616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1A74AB"/>
    <w:multiLevelType w:val="hybridMultilevel"/>
    <w:tmpl w:val="5058D286"/>
    <w:lvl w:ilvl="0" w:tplc="5FD276BA">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7B76DA"/>
    <w:multiLevelType w:val="hybridMultilevel"/>
    <w:tmpl w:val="B250361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82952BF"/>
    <w:multiLevelType w:val="hybridMultilevel"/>
    <w:tmpl w:val="6682F53A"/>
    <w:lvl w:ilvl="0" w:tplc="5FD276BA">
      <w:start w:val="1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6C694662"/>
    <w:multiLevelType w:val="hybridMultilevel"/>
    <w:tmpl w:val="FDF2E6CE"/>
    <w:lvl w:ilvl="0" w:tplc="040C000F">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5"/>
  </w:num>
  <w:num w:numId="2">
    <w:abstractNumId w:val="7"/>
  </w:num>
  <w:num w:numId="3">
    <w:abstractNumId w:val="12"/>
  </w:num>
  <w:num w:numId="4">
    <w:abstractNumId w:val="16"/>
  </w:num>
  <w:num w:numId="5">
    <w:abstractNumId w:val="17"/>
  </w:num>
  <w:num w:numId="6">
    <w:abstractNumId w:val="9"/>
  </w:num>
  <w:num w:numId="7">
    <w:abstractNumId w:val="21"/>
  </w:num>
  <w:num w:numId="8">
    <w:abstractNumId w:val="11"/>
  </w:num>
  <w:num w:numId="9">
    <w:abstractNumId w:val="0"/>
  </w:num>
  <w:num w:numId="10">
    <w:abstractNumId w:val="5"/>
  </w:num>
  <w:num w:numId="11">
    <w:abstractNumId w:val="10"/>
  </w:num>
  <w:num w:numId="12">
    <w:abstractNumId w:val="19"/>
  </w:num>
  <w:num w:numId="13">
    <w:abstractNumId w:val="18"/>
  </w:num>
  <w:num w:numId="14">
    <w:abstractNumId w:val="6"/>
  </w:num>
  <w:num w:numId="15">
    <w:abstractNumId w:val="8"/>
  </w:num>
  <w:num w:numId="16">
    <w:abstractNumId w:val="4"/>
  </w:num>
  <w:num w:numId="17">
    <w:abstractNumId w:val="1"/>
  </w:num>
  <w:num w:numId="18">
    <w:abstractNumId w:val="2"/>
  </w:num>
  <w:num w:numId="19">
    <w:abstractNumId w:val="13"/>
  </w:num>
  <w:num w:numId="20">
    <w:abstractNumId w:val="20"/>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46"/>
    <w:rsid w:val="00002784"/>
    <w:rsid w:val="00012F17"/>
    <w:rsid w:val="000478B4"/>
    <w:rsid w:val="000738E9"/>
    <w:rsid w:val="00077A58"/>
    <w:rsid w:val="00082DE8"/>
    <w:rsid w:val="0008463E"/>
    <w:rsid w:val="000A0117"/>
    <w:rsid w:val="000A33F1"/>
    <w:rsid w:val="000A3AFA"/>
    <w:rsid w:val="000A4EE5"/>
    <w:rsid w:val="000C0FE1"/>
    <w:rsid w:val="000C538F"/>
    <w:rsid w:val="000D721B"/>
    <w:rsid w:val="000F368C"/>
    <w:rsid w:val="00123957"/>
    <w:rsid w:val="00135D68"/>
    <w:rsid w:val="001369FE"/>
    <w:rsid w:val="00137271"/>
    <w:rsid w:val="00140246"/>
    <w:rsid w:val="0014135B"/>
    <w:rsid w:val="0015064A"/>
    <w:rsid w:val="001534E3"/>
    <w:rsid w:val="00161A7B"/>
    <w:rsid w:val="00163B0D"/>
    <w:rsid w:val="001669D7"/>
    <w:rsid w:val="0017131E"/>
    <w:rsid w:val="0018765D"/>
    <w:rsid w:val="001B0ACC"/>
    <w:rsid w:val="001B6E2C"/>
    <w:rsid w:val="001C0F33"/>
    <w:rsid w:val="001C1AA8"/>
    <w:rsid w:val="001C6EE1"/>
    <w:rsid w:val="001C7B7C"/>
    <w:rsid w:val="001E728F"/>
    <w:rsid w:val="001F0A54"/>
    <w:rsid w:val="001F522C"/>
    <w:rsid w:val="0022016C"/>
    <w:rsid w:val="00220642"/>
    <w:rsid w:val="00226B80"/>
    <w:rsid w:val="00227660"/>
    <w:rsid w:val="002536E8"/>
    <w:rsid w:val="00256ADF"/>
    <w:rsid w:val="00272DA1"/>
    <w:rsid w:val="00273ECC"/>
    <w:rsid w:val="00287078"/>
    <w:rsid w:val="002A68B8"/>
    <w:rsid w:val="002B2D76"/>
    <w:rsid w:val="002B54FB"/>
    <w:rsid w:val="002D2576"/>
    <w:rsid w:val="002E3239"/>
    <w:rsid w:val="002E5D0F"/>
    <w:rsid w:val="00300F97"/>
    <w:rsid w:val="00302C5C"/>
    <w:rsid w:val="00304117"/>
    <w:rsid w:val="00311D78"/>
    <w:rsid w:val="00322450"/>
    <w:rsid w:val="00323CB5"/>
    <w:rsid w:val="0032755B"/>
    <w:rsid w:val="00327ECC"/>
    <w:rsid w:val="00336E1C"/>
    <w:rsid w:val="0034658E"/>
    <w:rsid w:val="00355280"/>
    <w:rsid w:val="00355DFD"/>
    <w:rsid w:val="00357102"/>
    <w:rsid w:val="00360C91"/>
    <w:rsid w:val="00364F17"/>
    <w:rsid w:val="003705A8"/>
    <w:rsid w:val="00370B5C"/>
    <w:rsid w:val="00376BAA"/>
    <w:rsid w:val="00393C49"/>
    <w:rsid w:val="003B45BF"/>
    <w:rsid w:val="003B7F3A"/>
    <w:rsid w:val="003C462A"/>
    <w:rsid w:val="003C670A"/>
    <w:rsid w:val="003C67FB"/>
    <w:rsid w:val="003C7E62"/>
    <w:rsid w:val="003D4777"/>
    <w:rsid w:val="003F3835"/>
    <w:rsid w:val="00403150"/>
    <w:rsid w:val="00406311"/>
    <w:rsid w:val="00407718"/>
    <w:rsid w:val="0041519B"/>
    <w:rsid w:val="00423027"/>
    <w:rsid w:val="004343FF"/>
    <w:rsid w:val="00444060"/>
    <w:rsid w:val="00453FAE"/>
    <w:rsid w:val="00456245"/>
    <w:rsid w:val="00460286"/>
    <w:rsid w:val="00464B6D"/>
    <w:rsid w:val="004672F8"/>
    <w:rsid w:val="00474EC0"/>
    <w:rsid w:val="00475579"/>
    <w:rsid w:val="00480F0D"/>
    <w:rsid w:val="00482E3E"/>
    <w:rsid w:val="00484C9E"/>
    <w:rsid w:val="00485F22"/>
    <w:rsid w:val="004A5E9A"/>
    <w:rsid w:val="004B2F41"/>
    <w:rsid w:val="004B4982"/>
    <w:rsid w:val="004E388B"/>
    <w:rsid w:val="00502640"/>
    <w:rsid w:val="00502ED5"/>
    <w:rsid w:val="00510B2C"/>
    <w:rsid w:val="00516974"/>
    <w:rsid w:val="00520C47"/>
    <w:rsid w:val="005269B4"/>
    <w:rsid w:val="00527F19"/>
    <w:rsid w:val="0053577E"/>
    <w:rsid w:val="005452C6"/>
    <w:rsid w:val="00552C52"/>
    <w:rsid w:val="0055503E"/>
    <w:rsid w:val="00555506"/>
    <w:rsid w:val="0055667D"/>
    <w:rsid w:val="00574947"/>
    <w:rsid w:val="00577273"/>
    <w:rsid w:val="00577F36"/>
    <w:rsid w:val="005A1718"/>
    <w:rsid w:val="005A1CEA"/>
    <w:rsid w:val="005B2D11"/>
    <w:rsid w:val="005C66C0"/>
    <w:rsid w:val="005D6BB2"/>
    <w:rsid w:val="005D7A9B"/>
    <w:rsid w:val="005F7136"/>
    <w:rsid w:val="00602C03"/>
    <w:rsid w:val="00611D54"/>
    <w:rsid w:val="00630E19"/>
    <w:rsid w:val="00634C86"/>
    <w:rsid w:val="00642FDB"/>
    <w:rsid w:val="00643C23"/>
    <w:rsid w:val="006475EB"/>
    <w:rsid w:val="00657A4E"/>
    <w:rsid w:val="006657F6"/>
    <w:rsid w:val="00671950"/>
    <w:rsid w:val="006858CB"/>
    <w:rsid w:val="00685A0E"/>
    <w:rsid w:val="006A32BE"/>
    <w:rsid w:val="006B343E"/>
    <w:rsid w:val="006B5E43"/>
    <w:rsid w:val="006B5F72"/>
    <w:rsid w:val="006D1002"/>
    <w:rsid w:val="006E75FC"/>
    <w:rsid w:val="006E779A"/>
    <w:rsid w:val="006F7466"/>
    <w:rsid w:val="006F78B9"/>
    <w:rsid w:val="007047A1"/>
    <w:rsid w:val="00715B40"/>
    <w:rsid w:val="00715F87"/>
    <w:rsid w:val="007366F1"/>
    <w:rsid w:val="0074022C"/>
    <w:rsid w:val="00742329"/>
    <w:rsid w:val="00755E29"/>
    <w:rsid w:val="0076549F"/>
    <w:rsid w:val="00766F35"/>
    <w:rsid w:val="00776167"/>
    <w:rsid w:val="007818C1"/>
    <w:rsid w:val="0079565E"/>
    <w:rsid w:val="007A5413"/>
    <w:rsid w:val="007A7E5A"/>
    <w:rsid w:val="007B0D67"/>
    <w:rsid w:val="007B6B67"/>
    <w:rsid w:val="007F62E3"/>
    <w:rsid w:val="007F6AAD"/>
    <w:rsid w:val="0081004D"/>
    <w:rsid w:val="00813C2D"/>
    <w:rsid w:val="00826352"/>
    <w:rsid w:val="00827260"/>
    <w:rsid w:val="00834957"/>
    <w:rsid w:val="00835AC1"/>
    <w:rsid w:val="00847F64"/>
    <w:rsid w:val="00875E16"/>
    <w:rsid w:val="008771E6"/>
    <w:rsid w:val="0089052B"/>
    <w:rsid w:val="00895254"/>
    <w:rsid w:val="008B543B"/>
    <w:rsid w:val="008B60D5"/>
    <w:rsid w:val="008D4025"/>
    <w:rsid w:val="008E3DF5"/>
    <w:rsid w:val="0090485B"/>
    <w:rsid w:val="009052E3"/>
    <w:rsid w:val="00905C8A"/>
    <w:rsid w:val="00925FA5"/>
    <w:rsid w:val="009264B5"/>
    <w:rsid w:val="00954FF9"/>
    <w:rsid w:val="00961883"/>
    <w:rsid w:val="009620D0"/>
    <w:rsid w:val="009848B3"/>
    <w:rsid w:val="009919DC"/>
    <w:rsid w:val="0099418B"/>
    <w:rsid w:val="00994489"/>
    <w:rsid w:val="009A4808"/>
    <w:rsid w:val="009B38B8"/>
    <w:rsid w:val="009C2877"/>
    <w:rsid w:val="009F2BD0"/>
    <w:rsid w:val="00A16F49"/>
    <w:rsid w:val="00A16F57"/>
    <w:rsid w:val="00A24A35"/>
    <w:rsid w:val="00A259D2"/>
    <w:rsid w:val="00A34D14"/>
    <w:rsid w:val="00A354DF"/>
    <w:rsid w:val="00A40EC1"/>
    <w:rsid w:val="00A44E16"/>
    <w:rsid w:val="00A462E8"/>
    <w:rsid w:val="00A50E44"/>
    <w:rsid w:val="00A54D64"/>
    <w:rsid w:val="00A6281A"/>
    <w:rsid w:val="00A71CD3"/>
    <w:rsid w:val="00A74C53"/>
    <w:rsid w:val="00A81B3E"/>
    <w:rsid w:val="00A84AA8"/>
    <w:rsid w:val="00A87BDE"/>
    <w:rsid w:val="00A9601A"/>
    <w:rsid w:val="00AA15C3"/>
    <w:rsid w:val="00AB3E44"/>
    <w:rsid w:val="00AC4B07"/>
    <w:rsid w:val="00AC6FF0"/>
    <w:rsid w:val="00AD1E3B"/>
    <w:rsid w:val="00AD6381"/>
    <w:rsid w:val="00AE0C3D"/>
    <w:rsid w:val="00B037F2"/>
    <w:rsid w:val="00B03F85"/>
    <w:rsid w:val="00B13F6E"/>
    <w:rsid w:val="00B165C1"/>
    <w:rsid w:val="00B3113B"/>
    <w:rsid w:val="00B36804"/>
    <w:rsid w:val="00B4696B"/>
    <w:rsid w:val="00B50DC6"/>
    <w:rsid w:val="00B65A5E"/>
    <w:rsid w:val="00B70008"/>
    <w:rsid w:val="00B73439"/>
    <w:rsid w:val="00B768B4"/>
    <w:rsid w:val="00BA7B03"/>
    <w:rsid w:val="00BB3B61"/>
    <w:rsid w:val="00BD08CD"/>
    <w:rsid w:val="00BD217A"/>
    <w:rsid w:val="00BD6B10"/>
    <w:rsid w:val="00BE0385"/>
    <w:rsid w:val="00BF308F"/>
    <w:rsid w:val="00BF38F9"/>
    <w:rsid w:val="00BF4E1E"/>
    <w:rsid w:val="00BF5BD7"/>
    <w:rsid w:val="00C03AEA"/>
    <w:rsid w:val="00C06E5C"/>
    <w:rsid w:val="00C1440A"/>
    <w:rsid w:val="00C21986"/>
    <w:rsid w:val="00C25EA3"/>
    <w:rsid w:val="00C328ED"/>
    <w:rsid w:val="00C33E50"/>
    <w:rsid w:val="00C37E67"/>
    <w:rsid w:val="00C45FAD"/>
    <w:rsid w:val="00C57914"/>
    <w:rsid w:val="00C72F19"/>
    <w:rsid w:val="00C81D33"/>
    <w:rsid w:val="00CA7501"/>
    <w:rsid w:val="00CB0359"/>
    <w:rsid w:val="00CB25B0"/>
    <w:rsid w:val="00CC1D0B"/>
    <w:rsid w:val="00CC76C1"/>
    <w:rsid w:val="00CE53DF"/>
    <w:rsid w:val="00CF192E"/>
    <w:rsid w:val="00CF2176"/>
    <w:rsid w:val="00CF383C"/>
    <w:rsid w:val="00D00880"/>
    <w:rsid w:val="00D048D0"/>
    <w:rsid w:val="00D10708"/>
    <w:rsid w:val="00D46D89"/>
    <w:rsid w:val="00D60432"/>
    <w:rsid w:val="00D664E4"/>
    <w:rsid w:val="00D7706D"/>
    <w:rsid w:val="00D8365D"/>
    <w:rsid w:val="00DA59C1"/>
    <w:rsid w:val="00DE0984"/>
    <w:rsid w:val="00DE4E44"/>
    <w:rsid w:val="00DE6776"/>
    <w:rsid w:val="00E00441"/>
    <w:rsid w:val="00E10CF4"/>
    <w:rsid w:val="00E113F2"/>
    <w:rsid w:val="00E5023D"/>
    <w:rsid w:val="00E5031D"/>
    <w:rsid w:val="00E5795A"/>
    <w:rsid w:val="00E6596E"/>
    <w:rsid w:val="00E74013"/>
    <w:rsid w:val="00E927C3"/>
    <w:rsid w:val="00E928C7"/>
    <w:rsid w:val="00E96238"/>
    <w:rsid w:val="00EA1C7F"/>
    <w:rsid w:val="00EA7286"/>
    <w:rsid w:val="00EC6284"/>
    <w:rsid w:val="00ED2229"/>
    <w:rsid w:val="00EF1356"/>
    <w:rsid w:val="00EF2948"/>
    <w:rsid w:val="00EF420E"/>
    <w:rsid w:val="00F037B0"/>
    <w:rsid w:val="00F14FDE"/>
    <w:rsid w:val="00F22C1C"/>
    <w:rsid w:val="00F30996"/>
    <w:rsid w:val="00F35703"/>
    <w:rsid w:val="00F37996"/>
    <w:rsid w:val="00F5475B"/>
    <w:rsid w:val="00F81D7F"/>
    <w:rsid w:val="00F87B23"/>
    <w:rsid w:val="00F9049B"/>
    <w:rsid w:val="00FA0443"/>
    <w:rsid w:val="00FA7F66"/>
    <w:rsid w:val="00FB07EA"/>
    <w:rsid w:val="00FB428C"/>
    <w:rsid w:val="00FC4436"/>
    <w:rsid w:val="00FD3E97"/>
    <w:rsid w:val="00FD6728"/>
    <w:rsid w:val="00FE7DE7"/>
    <w:rsid w:val="00FF0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468C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024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40246"/>
    <w:rPr>
      <w:rFonts w:ascii="Lucida Grande" w:hAnsi="Lucida Grande" w:cs="Lucida Grande"/>
      <w:sz w:val="18"/>
      <w:szCs w:val="18"/>
      <w:lang w:val="en-AU"/>
    </w:rPr>
  </w:style>
  <w:style w:type="paragraph" w:styleId="Paragraphedeliste">
    <w:name w:val="List Paragraph"/>
    <w:basedOn w:val="Normal"/>
    <w:uiPriority w:val="99"/>
    <w:qFormat/>
    <w:rsid w:val="00994489"/>
    <w:pPr>
      <w:ind w:left="720"/>
      <w:contextualSpacing/>
    </w:pPr>
  </w:style>
  <w:style w:type="paragraph" w:styleId="En-tte">
    <w:name w:val="header"/>
    <w:basedOn w:val="Normal"/>
    <w:link w:val="En-tteCar"/>
    <w:uiPriority w:val="99"/>
    <w:unhideWhenUsed/>
    <w:rsid w:val="007B6B67"/>
    <w:pPr>
      <w:tabs>
        <w:tab w:val="center" w:pos="4536"/>
        <w:tab w:val="right" w:pos="9072"/>
      </w:tabs>
    </w:pPr>
  </w:style>
  <w:style w:type="character" w:customStyle="1" w:styleId="En-tteCar">
    <w:name w:val="En-tête Car"/>
    <w:basedOn w:val="Policepardfaut"/>
    <w:link w:val="En-tte"/>
    <w:uiPriority w:val="99"/>
    <w:rsid w:val="007B6B67"/>
    <w:rPr>
      <w:lang w:val="en-AU"/>
    </w:rPr>
  </w:style>
  <w:style w:type="paragraph" w:styleId="Pieddepage">
    <w:name w:val="footer"/>
    <w:basedOn w:val="Normal"/>
    <w:link w:val="PieddepageCar"/>
    <w:uiPriority w:val="99"/>
    <w:unhideWhenUsed/>
    <w:rsid w:val="007B6B67"/>
    <w:pPr>
      <w:tabs>
        <w:tab w:val="center" w:pos="4536"/>
        <w:tab w:val="right" w:pos="9072"/>
      </w:tabs>
    </w:pPr>
  </w:style>
  <w:style w:type="character" w:customStyle="1" w:styleId="PieddepageCar">
    <w:name w:val="Pied de page Car"/>
    <w:basedOn w:val="Policepardfaut"/>
    <w:link w:val="Pieddepage"/>
    <w:uiPriority w:val="99"/>
    <w:rsid w:val="007B6B67"/>
    <w:rPr>
      <w:lang w:val="en-AU"/>
    </w:rPr>
  </w:style>
  <w:style w:type="character" w:styleId="Numrodepage">
    <w:name w:val="page number"/>
    <w:basedOn w:val="Policepardfaut"/>
    <w:uiPriority w:val="99"/>
    <w:semiHidden/>
    <w:unhideWhenUsed/>
    <w:rsid w:val="007B6B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024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40246"/>
    <w:rPr>
      <w:rFonts w:ascii="Lucida Grande" w:hAnsi="Lucida Grande" w:cs="Lucida Grande"/>
      <w:sz w:val="18"/>
      <w:szCs w:val="18"/>
      <w:lang w:val="en-AU"/>
    </w:rPr>
  </w:style>
  <w:style w:type="paragraph" w:styleId="Paragraphedeliste">
    <w:name w:val="List Paragraph"/>
    <w:basedOn w:val="Normal"/>
    <w:uiPriority w:val="99"/>
    <w:qFormat/>
    <w:rsid w:val="00994489"/>
    <w:pPr>
      <w:ind w:left="720"/>
      <w:contextualSpacing/>
    </w:pPr>
  </w:style>
  <w:style w:type="paragraph" w:styleId="En-tte">
    <w:name w:val="header"/>
    <w:basedOn w:val="Normal"/>
    <w:link w:val="En-tteCar"/>
    <w:uiPriority w:val="99"/>
    <w:unhideWhenUsed/>
    <w:rsid w:val="007B6B67"/>
    <w:pPr>
      <w:tabs>
        <w:tab w:val="center" w:pos="4536"/>
        <w:tab w:val="right" w:pos="9072"/>
      </w:tabs>
    </w:pPr>
  </w:style>
  <w:style w:type="character" w:customStyle="1" w:styleId="En-tteCar">
    <w:name w:val="En-tête Car"/>
    <w:basedOn w:val="Policepardfaut"/>
    <w:link w:val="En-tte"/>
    <w:uiPriority w:val="99"/>
    <w:rsid w:val="007B6B67"/>
    <w:rPr>
      <w:lang w:val="en-AU"/>
    </w:rPr>
  </w:style>
  <w:style w:type="paragraph" w:styleId="Pieddepage">
    <w:name w:val="footer"/>
    <w:basedOn w:val="Normal"/>
    <w:link w:val="PieddepageCar"/>
    <w:uiPriority w:val="99"/>
    <w:unhideWhenUsed/>
    <w:rsid w:val="007B6B67"/>
    <w:pPr>
      <w:tabs>
        <w:tab w:val="center" w:pos="4536"/>
        <w:tab w:val="right" w:pos="9072"/>
      </w:tabs>
    </w:pPr>
  </w:style>
  <w:style w:type="character" w:customStyle="1" w:styleId="PieddepageCar">
    <w:name w:val="Pied de page Car"/>
    <w:basedOn w:val="Policepardfaut"/>
    <w:link w:val="Pieddepage"/>
    <w:uiPriority w:val="99"/>
    <w:rsid w:val="007B6B67"/>
    <w:rPr>
      <w:lang w:val="en-AU"/>
    </w:rPr>
  </w:style>
  <w:style w:type="character" w:styleId="Numrodepage">
    <w:name w:val="page number"/>
    <w:basedOn w:val="Policepardfaut"/>
    <w:uiPriority w:val="99"/>
    <w:semiHidden/>
    <w:unhideWhenUsed/>
    <w:rsid w:val="007B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1073</Words>
  <Characters>5905</Characters>
  <Application>Microsoft Macintosh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HD Consulting</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Weinand</dc:creator>
  <cp:keywords/>
  <dc:description/>
  <cp:lastModifiedBy>Claire Lustig-Rochet</cp:lastModifiedBy>
  <cp:revision>23</cp:revision>
  <cp:lastPrinted>2014-03-22T15:11:00Z</cp:lastPrinted>
  <dcterms:created xsi:type="dcterms:W3CDTF">2018-01-08T20:53:00Z</dcterms:created>
  <dcterms:modified xsi:type="dcterms:W3CDTF">2018-01-14T19:52:00Z</dcterms:modified>
</cp:coreProperties>
</file>